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E33030" w:rsidRPr="00260168" w:rsidRDefault="00E33030" w:rsidP="00260168">
      <w:pPr>
        <w:widowControl w:val="0"/>
        <w:tabs>
          <w:tab w:val="left" w:pos="8222"/>
        </w:tabs>
      </w:pPr>
      <w:r w:rsidRPr="000E7A27">
        <w:rPr>
          <w:u w:val="single"/>
        </w:rPr>
        <w:t>12 октября 2016 года</w:t>
      </w:r>
      <w:r w:rsidRPr="000E7A27">
        <w:tab/>
      </w:r>
      <w:r w:rsidRPr="000E7A27">
        <w:rPr>
          <w:u w:val="single"/>
        </w:rPr>
        <w:t xml:space="preserve">№ </w:t>
      </w:r>
      <w:r>
        <w:rPr>
          <w:u w:val="single"/>
        </w:rPr>
        <w:t>428</w:t>
      </w:r>
    </w:p>
    <w:p w:rsidR="00E33030" w:rsidRPr="009710C3" w:rsidRDefault="00E33030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E33030" w:rsidRPr="00103D8A" w:rsidRDefault="00E33030" w:rsidP="00927D99">
      <w:pPr>
        <w:widowControl w:val="0"/>
        <w:jc w:val="center"/>
        <w:rPr>
          <w:b/>
          <w:sz w:val="20"/>
          <w:szCs w:val="20"/>
        </w:rPr>
      </w:pPr>
    </w:p>
    <w:p w:rsidR="00E33030" w:rsidRDefault="00E33030" w:rsidP="00927D99">
      <w:pPr>
        <w:widowControl w:val="0"/>
        <w:ind w:right="99"/>
        <w:rPr>
          <w:b/>
        </w:rPr>
      </w:pPr>
    </w:p>
    <w:p w:rsidR="00E33030" w:rsidRPr="0083114E" w:rsidRDefault="00E33030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>
        <w:t xml:space="preserve"> </w:t>
      </w:r>
      <w:r>
        <w:rPr>
          <w:b/>
          <w:lang w:val="en-US"/>
        </w:rPr>
        <w:t>VII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83114E" w:rsidRDefault="00E33030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осень 2016</w:t>
      </w:r>
    </w:p>
    <w:p w:rsidR="00E33030" w:rsidRDefault="00E33030" w:rsidP="00927D99">
      <w:pPr>
        <w:widowControl w:val="0"/>
        <w:jc w:val="center"/>
      </w:pPr>
    </w:p>
    <w:p w:rsidR="00E33030" w:rsidRDefault="00E33030" w:rsidP="00927D99">
      <w:pPr>
        <w:widowControl w:val="0"/>
        <w:jc w:val="center"/>
      </w:pP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</w:p>
    <w:p w:rsidR="00E33030" w:rsidRPr="0083114E" w:rsidRDefault="00E33030" w:rsidP="00FE7815">
      <w:pPr>
        <w:pStyle w:val="1"/>
        <w:keepNext w:val="0"/>
        <w:widowControl w:val="0"/>
        <w:spacing w:line="276" w:lineRule="auto"/>
        <w:jc w:val="both"/>
      </w:pPr>
      <w:r>
        <w:t xml:space="preserve">Провести </w:t>
      </w:r>
      <w:r>
        <w:rPr>
          <w:lang w:val="en-US"/>
        </w:rPr>
        <w:t>VII</w:t>
      </w:r>
      <w:r w:rsidRPr="0083114E">
        <w:t xml:space="preserve"> открыт</w:t>
      </w:r>
      <w:r>
        <w:t>ую</w:t>
      </w:r>
      <w:r w:rsidRPr="0083114E">
        <w:t xml:space="preserve"> дистанционн</w:t>
      </w:r>
      <w:r>
        <w:t>ую</w:t>
      </w:r>
      <w:r w:rsidRPr="0083114E">
        <w:t xml:space="preserve"> акци</w:t>
      </w:r>
      <w:r>
        <w:t>ю</w:t>
      </w:r>
      <w:r w:rsidRPr="0083114E">
        <w:t xml:space="preserve"> </w:t>
      </w:r>
      <w:r>
        <w:t xml:space="preserve">для школьников </w:t>
      </w:r>
      <w:r w:rsidRPr="0083114E">
        <w:t xml:space="preserve">«Интернет–каникулы» - </w:t>
      </w:r>
      <w:r>
        <w:t>осень 2016</w:t>
      </w:r>
      <w:r w:rsidRPr="0083114E">
        <w:t xml:space="preserve"> </w:t>
      </w:r>
      <w:r>
        <w:t>для образовательных организаций Бокситогорского муниц</w:t>
      </w:r>
      <w:r>
        <w:t>и</w:t>
      </w:r>
      <w:r>
        <w:t>пального района Ленинградской области в срок до 21 ноября 2016 года в Муниц</w:t>
      </w:r>
      <w:r>
        <w:t>и</w:t>
      </w:r>
      <w:r>
        <w:t>пальном бюджетном образовательном учреждении дополнительного образования «Бокситогорский центр дополнительного образования».</w:t>
      </w:r>
    </w:p>
    <w:p w:rsidR="00E33030" w:rsidRPr="0083114E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Утвердить Положение о проведении </w:t>
      </w:r>
      <w:r>
        <w:rPr>
          <w:lang w:val="en-US"/>
        </w:rPr>
        <w:t>VII</w:t>
      </w:r>
      <w:r w:rsidRPr="0083114E">
        <w:t xml:space="preserve"> открытой дистанционной акции для </w:t>
      </w:r>
      <w:r>
        <w:t>школ</w:t>
      </w:r>
      <w:r>
        <w:t>ь</w:t>
      </w:r>
      <w:r>
        <w:t xml:space="preserve">ников </w:t>
      </w:r>
      <w:r w:rsidRPr="0083114E">
        <w:t xml:space="preserve">«Интернет – каникулы» - </w:t>
      </w:r>
      <w:r>
        <w:t>осень 2016 для обучающихся образовательных орг</w:t>
      </w:r>
      <w:r>
        <w:t>а</w:t>
      </w:r>
      <w:r>
        <w:t>низаций (Приложение №1).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>
        <w:t>В</w:t>
      </w:r>
      <w:r w:rsidRPr="00D10187">
        <w:t xml:space="preserve">озложить </w:t>
      </w:r>
      <w:r>
        <w:t>о</w:t>
      </w:r>
      <w:r w:rsidRPr="00D10187">
        <w:t xml:space="preserve">тветственность за организацию и проведение </w:t>
      </w:r>
      <w:r>
        <w:rPr>
          <w:lang w:val="en-US"/>
        </w:rPr>
        <w:t>VII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>
        <w:t>осень 2016 (далее - Акция)</w:t>
      </w:r>
      <w:r w:rsidRPr="00D10187">
        <w:t xml:space="preserve"> на директора </w:t>
      </w:r>
      <w:r>
        <w:t>Муниципального бюджетного образовательного учреждения дополнител</w:t>
      </w:r>
      <w:r>
        <w:t>ь</w:t>
      </w:r>
      <w:r>
        <w:t>ного образования «Бокситогорский центр дополнительного образования» Овчинник</w:t>
      </w:r>
      <w:r>
        <w:t>о</w:t>
      </w:r>
      <w:r>
        <w:t>ву Ирину Владимировну</w:t>
      </w:r>
      <w:r w:rsidRPr="00D10187">
        <w:t>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>
        <w:t>организаций</w:t>
      </w:r>
      <w:r w:rsidRPr="00D10187">
        <w:t>: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6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21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6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информационное 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Муниципальное бюджетное образовател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ное учреждение дополнительного образования 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Бокситогорский ц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ентр дополн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тельного образования»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2016 года.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2B40A8">
        <w:t>Муниципальному казенному учреждению «</w:t>
      </w:r>
      <w:r>
        <w:t>Многофункциональный центр обслужив</w:t>
      </w:r>
      <w:r>
        <w:t>а</w:t>
      </w:r>
      <w:r>
        <w:t>ния образовательных организаций» в</w:t>
      </w:r>
      <w:r w:rsidRPr="002B40A8">
        <w:t xml:space="preserve">ыделить денежные средства </w:t>
      </w:r>
      <w:r>
        <w:rPr>
          <w:rStyle w:val="s6"/>
        </w:rPr>
        <w:t>Евстигнеевой Окс</w:t>
      </w:r>
      <w:r>
        <w:rPr>
          <w:rStyle w:val="s6"/>
        </w:rPr>
        <w:t>а</w:t>
      </w:r>
      <w:r>
        <w:rPr>
          <w:rStyle w:val="s6"/>
        </w:rPr>
        <w:t xml:space="preserve">не Владимировне, педагогу-организатору </w:t>
      </w:r>
      <w:r w:rsidRPr="002B40A8">
        <w:t>Муниципального бюджетного образов</w:t>
      </w:r>
      <w:r w:rsidRPr="002B40A8">
        <w:t>а</w:t>
      </w:r>
      <w:r w:rsidRPr="002B40A8">
        <w:t>тельного учреждения дополнительного образования «Бокситогорский центр дополн</w:t>
      </w:r>
      <w:r w:rsidRPr="002B40A8">
        <w:t>и</w:t>
      </w:r>
      <w:r w:rsidRPr="002B40A8">
        <w:t xml:space="preserve">тельного образования», </w:t>
      </w:r>
      <w:r w:rsidRPr="00A91D21">
        <w:rPr>
          <w:szCs w:val="24"/>
        </w:rPr>
        <w:t xml:space="preserve">в рамках мероприятия </w:t>
      </w:r>
      <w:r w:rsidRPr="00A91D21">
        <w:rPr>
          <w:b/>
          <w:szCs w:val="24"/>
        </w:rPr>
        <w:t>«</w:t>
      </w:r>
      <w:r w:rsidRPr="00A91D21">
        <w:rPr>
          <w:rStyle w:val="a5"/>
          <w:b w:val="0"/>
          <w:szCs w:val="24"/>
        </w:rPr>
        <w:t>Проведение и участие в районных, областных и межрегиональных мероприятиях</w:t>
      </w:r>
      <w:r w:rsidRPr="00A91D21">
        <w:rPr>
          <w:b/>
          <w:szCs w:val="24"/>
        </w:rPr>
        <w:t>»</w:t>
      </w:r>
      <w:r w:rsidRPr="00A91D21">
        <w:rPr>
          <w:szCs w:val="24"/>
        </w:rPr>
        <w:t xml:space="preserve"> подпрограммы </w:t>
      </w:r>
      <w:r w:rsidRPr="00A91D21">
        <w:rPr>
          <w:b/>
          <w:szCs w:val="24"/>
        </w:rPr>
        <w:t>«</w:t>
      </w:r>
      <w:r w:rsidRPr="00A91D21">
        <w:rPr>
          <w:rStyle w:val="a5"/>
          <w:b w:val="0"/>
          <w:szCs w:val="24"/>
        </w:rPr>
        <w:t>Развитие дополн</w:t>
      </w:r>
      <w:r w:rsidRPr="00A91D21">
        <w:rPr>
          <w:rStyle w:val="a5"/>
          <w:b w:val="0"/>
          <w:szCs w:val="24"/>
        </w:rPr>
        <w:t>и</w:t>
      </w:r>
      <w:r w:rsidRPr="00A91D21">
        <w:rPr>
          <w:rStyle w:val="a5"/>
          <w:b w:val="0"/>
          <w:szCs w:val="24"/>
        </w:rPr>
        <w:t>тельного образования Бокситогорского муниципального района Ленинградской о</w:t>
      </w:r>
      <w:r w:rsidRPr="00A91D21">
        <w:rPr>
          <w:rStyle w:val="a5"/>
          <w:b w:val="0"/>
          <w:szCs w:val="24"/>
        </w:rPr>
        <w:t>б</w:t>
      </w:r>
      <w:r w:rsidRPr="00A91D21">
        <w:rPr>
          <w:rStyle w:val="a5"/>
          <w:b w:val="0"/>
          <w:szCs w:val="24"/>
        </w:rPr>
        <w:t>ласти</w:t>
      </w:r>
      <w:r w:rsidRPr="00A91D21">
        <w:rPr>
          <w:szCs w:val="24"/>
        </w:rPr>
        <w:t>» муниципальной программы «Современное образование в Бокситогорском м</w:t>
      </w:r>
      <w:r w:rsidRPr="00A91D21">
        <w:rPr>
          <w:szCs w:val="24"/>
        </w:rPr>
        <w:t>у</w:t>
      </w:r>
      <w:r w:rsidRPr="00A91D21">
        <w:rPr>
          <w:szCs w:val="24"/>
        </w:rPr>
        <w:t xml:space="preserve">ниципальном районе Ленинградской области </w:t>
      </w:r>
      <w:r w:rsidRPr="00A91D21">
        <w:rPr>
          <w:rStyle w:val="a5"/>
          <w:b w:val="0"/>
          <w:szCs w:val="24"/>
        </w:rPr>
        <w:t>на</w:t>
      </w:r>
      <w:r w:rsidRPr="00A91D21">
        <w:rPr>
          <w:rStyle w:val="a5"/>
          <w:szCs w:val="24"/>
        </w:rPr>
        <w:t xml:space="preserve"> </w:t>
      </w:r>
      <w:r w:rsidRPr="00A91D21">
        <w:rPr>
          <w:rStyle w:val="wmi-callto"/>
          <w:bCs/>
          <w:szCs w:val="24"/>
        </w:rPr>
        <w:t>2016-2018</w:t>
      </w:r>
      <w:r w:rsidRPr="00A91D21">
        <w:rPr>
          <w:rStyle w:val="a5"/>
          <w:szCs w:val="24"/>
        </w:rPr>
        <w:t xml:space="preserve"> </w:t>
      </w:r>
      <w:r w:rsidRPr="00A91D21">
        <w:rPr>
          <w:rStyle w:val="a5"/>
          <w:b w:val="0"/>
          <w:szCs w:val="24"/>
        </w:rPr>
        <w:t>годы</w:t>
      </w:r>
      <w:r w:rsidRPr="00A91D21">
        <w:rPr>
          <w:szCs w:val="24"/>
        </w:rPr>
        <w:t>» согласно смете</w:t>
      </w:r>
      <w:r w:rsidRPr="00A91D21">
        <w:rPr>
          <w:bCs/>
          <w:szCs w:val="24"/>
        </w:rPr>
        <w:t xml:space="preserve"> </w:t>
      </w:r>
      <w:r>
        <w:rPr>
          <w:bCs/>
          <w:szCs w:val="24"/>
        </w:rPr>
        <w:t>ра</w:t>
      </w:r>
      <w:r>
        <w:rPr>
          <w:bCs/>
          <w:szCs w:val="24"/>
        </w:rPr>
        <w:t>с</w:t>
      </w:r>
      <w:r>
        <w:rPr>
          <w:bCs/>
          <w:szCs w:val="24"/>
        </w:rPr>
        <w:t>ходов</w:t>
      </w:r>
      <w:r w:rsidRPr="002B40A8">
        <w:rPr>
          <w:bCs/>
        </w:rPr>
        <w:t xml:space="preserve"> (Приложение № </w:t>
      </w:r>
      <w:r>
        <w:rPr>
          <w:bCs/>
        </w:rPr>
        <w:t>2</w:t>
      </w:r>
      <w:r w:rsidRPr="002B40A8">
        <w:rPr>
          <w:bCs/>
        </w:rPr>
        <w:t>)</w:t>
      </w:r>
      <w:r w:rsidRPr="002B40A8">
        <w:t>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  <w:rPr>
          <w:rStyle w:val="s6"/>
        </w:rPr>
      </w:pPr>
      <w:r>
        <w:rPr>
          <w:rStyle w:val="s6"/>
        </w:rPr>
        <w:lastRenderedPageBreak/>
        <w:t>Евстигне</w:t>
      </w:r>
      <w:r w:rsidRPr="00D37EF3">
        <w:rPr>
          <w:rStyle w:val="s6"/>
        </w:rPr>
        <w:t>евой О</w:t>
      </w:r>
      <w:r>
        <w:rPr>
          <w:rStyle w:val="s6"/>
        </w:rPr>
        <w:t>ксане Владимировне</w:t>
      </w:r>
      <w:r w:rsidRPr="00D37EF3">
        <w:rPr>
          <w:rStyle w:val="s6"/>
        </w:rPr>
        <w:t xml:space="preserve">, </w:t>
      </w:r>
      <w:r>
        <w:rPr>
          <w:rStyle w:val="s6"/>
        </w:rPr>
        <w:t>педагогу-организатору</w:t>
      </w:r>
      <w:r w:rsidRPr="00D37EF3">
        <w:rPr>
          <w:rStyle w:val="s6"/>
        </w:rPr>
        <w:t xml:space="preserve"> </w:t>
      </w:r>
      <w:r>
        <w:t>М</w:t>
      </w:r>
      <w:r w:rsidRPr="00D37EF3">
        <w:t>униципального бю</w:t>
      </w:r>
      <w:r w:rsidRPr="00D37EF3">
        <w:t>д</w:t>
      </w:r>
      <w:r w:rsidRPr="00D37EF3">
        <w:t>жетного образовательного учреждения дополнительного образования «Бокситого</w:t>
      </w:r>
      <w:r w:rsidRPr="00D37EF3">
        <w:t>р</w:t>
      </w:r>
      <w:r w:rsidRPr="00D37EF3">
        <w:t xml:space="preserve">ский центр дополнительного образования» </w:t>
      </w:r>
      <w:r w:rsidRPr="00D37EF3">
        <w:rPr>
          <w:rStyle w:val="s6"/>
        </w:rPr>
        <w:t>представить отчет о целевом использов</w:t>
      </w:r>
      <w:r w:rsidRPr="00D37EF3">
        <w:rPr>
          <w:rStyle w:val="s6"/>
        </w:rPr>
        <w:t>а</w:t>
      </w:r>
      <w:r w:rsidRPr="00D37EF3">
        <w:rPr>
          <w:rStyle w:val="s6"/>
        </w:rPr>
        <w:t>нии денежных средств в муниципальное казённое учреждение «</w:t>
      </w:r>
      <w:r>
        <w:t>Многофункционал</w:t>
      </w:r>
      <w:r>
        <w:t>ь</w:t>
      </w:r>
      <w:r>
        <w:t>ный центр обслуживания образовательных организаций</w:t>
      </w:r>
      <w:r w:rsidRPr="00D37EF3">
        <w:rPr>
          <w:rStyle w:val="s6"/>
        </w:rPr>
        <w:t xml:space="preserve">» в срок </w:t>
      </w:r>
      <w:r w:rsidRPr="00443C0B">
        <w:rPr>
          <w:rStyle w:val="s6"/>
        </w:rPr>
        <w:t xml:space="preserve">до </w:t>
      </w:r>
      <w:r>
        <w:rPr>
          <w:rStyle w:val="s6"/>
        </w:rPr>
        <w:t>24</w:t>
      </w:r>
      <w:r w:rsidRPr="00443C0B">
        <w:rPr>
          <w:rStyle w:val="s6"/>
        </w:rPr>
        <w:t>.</w:t>
      </w:r>
      <w:r>
        <w:rPr>
          <w:rStyle w:val="s6"/>
        </w:rPr>
        <w:t>11</w:t>
      </w:r>
      <w:r w:rsidRPr="00443C0B">
        <w:rPr>
          <w:rStyle w:val="s6"/>
        </w:rPr>
        <w:t>.201</w:t>
      </w:r>
      <w:r>
        <w:rPr>
          <w:rStyle w:val="s6"/>
        </w:rPr>
        <w:t>6</w:t>
      </w:r>
      <w:r w:rsidRPr="00443C0B">
        <w:rPr>
          <w:rStyle w:val="s6"/>
        </w:rPr>
        <w:t xml:space="preserve"> года.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E33030" w:rsidRPr="009B17A2" w:rsidRDefault="00E33030" w:rsidP="00FE7815">
      <w:pPr>
        <w:widowControl w:val="0"/>
        <w:spacing w:line="276" w:lineRule="auto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E33030" w:rsidRDefault="00E33030" w:rsidP="00FE7815">
      <w:pPr>
        <w:widowControl w:val="0"/>
        <w:ind w:right="99"/>
        <w:jc w:val="both"/>
      </w:pPr>
    </w:p>
    <w:p w:rsidR="00E33030" w:rsidRDefault="00E33030" w:rsidP="00FE7815">
      <w:pPr>
        <w:widowControl w:val="0"/>
        <w:ind w:right="99"/>
        <w:jc w:val="both"/>
      </w:pPr>
    </w:p>
    <w:p w:rsidR="00E33030" w:rsidRDefault="00E33030" w:rsidP="00FE7815">
      <w:pPr>
        <w:widowControl w:val="0"/>
        <w:ind w:right="99"/>
        <w:jc w:val="both"/>
      </w:pPr>
    </w:p>
    <w:p w:rsidR="00E33030" w:rsidRDefault="00E33030" w:rsidP="00FE78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</w:pPr>
    </w:p>
    <w:p w:rsidR="00E33030" w:rsidRDefault="00E33030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E33030" w:rsidRDefault="00E33030" w:rsidP="00927D99">
      <w:pPr>
        <w:widowControl w:val="0"/>
        <w:ind w:right="99"/>
        <w:jc w:val="both"/>
        <w:rPr>
          <w:sz w:val="18"/>
          <w:szCs w:val="18"/>
        </w:rPr>
      </w:pPr>
    </w:p>
    <w:p w:rsidR="00E33030" w:rsidRPr="002B21C4" w:rsidRDefault="00E33030" w:rsidP="00B54406">
      <w:pPr>
        <w:widowControl w:val="0"/>
        <w:spacing w:line="360" w:lineRule="auto"/>
        <w:ind w:right="99"/>
        <w:jc w:val="both"/>
        <w:rPr>
          <w:sz w:val="20"/>
          <w:szCs w:val="20"/>
        </w:rPr>
      </w:pPr>
      <w:r w:rsidRPr="000E7A27">
        <w:rPr>
          <w:sz w:val="20"/>
          <w:szCs w:val="20"/>
        </w:rPr>
        <w:t>Разослано: в дело – 1, МБОУ ДО «БЦДО» - 1, МКУ МФЦ – 1, ОО – 22</w:t>
      </w:r>
    </w:p>
    <w:p w:rsidR="00E33030" w:rsidRDefault="00E33030" w:rsidP="007D666A">
      <w:pPr>
        <w:pStyle w:val="p1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0E7A27">
        <w:lastRenderedPageBreak/>
        <w:t>Приложение № 1</w:t>
      </w: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 w:rsidRPr="000E7A27">
        <w:t xml:space="preserve"> распоряжению КО АБМР</w:t>
      </w:r>
    </w:p>
    <w:p w:rsidR="00E33030" w:rsidRPr="004C250D" w:rsidRDefault="00E33030" w:rsidP="004C250D">
      <w:pPr>
        <w:pStyle w:val="p1"/>
        <w:spacing w:before="0" w:beforeAutospacing="0" w:after="0" w:afterAutospacing="0"/>
        <w:jc w:val="right"/>
      </w:pPr>
      <w:r w:rsidRPr="000E7A27">
        <w:t>от 12.10.2016</w:t>
      </w:r>
      <w:r w:rsidRPr="00FE7815">
        <w:t xml:space="preserve"> №</w:t>
      </w:r>
      <w:r>
        <w:t>428</w:t>
      </w:r>
    </w:p>
    <w:p w:rsidR="00E33030" w:rsidRDefault="00E33030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E33030" w:rsidRPr="00A64545" w:rsidRDefault="00E33030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VII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осень 2016</w:t>
      </w:r>
    </w:p>
    <w:p w:rsidR="00E33030" w:rsidRPr="00A64545" w:rsidRDefault="00E33030" w:rsidP="007F5C39">
      <w:pPr>
        <w:pStyle w:val="p3"/>
        <w:spacing w:before="0" w:beforeAutospacing="0" w:after="0" w:afterAutospacing="0" w:line="276" w:lineRule="auto"/>
        <w:jc w:val="center"/>
        <w:rPr>
          <w:b/>
        </w:rPr>
      </w:pP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E33030" w:rsidP="004C250D">
      <w:pPr>
        <w:pStyle w:val="p5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Настоящее Положение определяет порядок организации и проведения VI открытой дистанционной акции для школьников «Интернет-каникулы» - осень 2016 (далее – Акция), её ресурсное и информационное обеспечение.</w:t>
      </w:r>
    </w:p>
    <w:p w:rsidR="00E33030" w:rsidRDefault="00E33030" w:rsidP="004C250D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 района Ленинградской о</w:t>
      </w:r>
      <w:r>
        <w:t>б</w:t>
      </w:r>
      <w:r>
        <w:t>ласти;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>горского 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 w:rsidRPr="00191D8D">
        <w:rPr>
          <w:rStyle w:val="s6"/>
          <w:i/>
        </w:rPr>
        <w:t>Евстигнеева О.В.</w:t>
      </w:r>
      <w:r>
        <w:rPr>
          <w:rStyle w:val="s6"/>
        </w:rPr>
        <w:t xml:space="preserve"> – педагог-организатор</w:t>
      </w:r>
      <w:r w:rsidRPr="00B06D06">
        <w:rPr>
          <w:rStyle w:val="s6"/>
        </w:rPr>
        <w:t xml:space="preserve"> Муниципального бюджетного образовател</w:t>
      </w:r>
      <w:r w:rsidRPr="00B06D06">
        <w:rPr>
          <w:rStyle w:val="s6"/>
        </w:rPr>
        <w:t>ь</w:t>
      </w:r>
      <w:r w:rsidRPr="00B06D06">
        <w:rPr>
          <w:rStyle w:val="s6"/>
        </w:rPr>
        <w:t>ного учреждения дополнительного</w:t>
      </w:r>
      <w:r>
        <w:rPr>
          <w:rStyle w:val="s6"/>
        </w:rPr>
        <w:t xml:space="preserve"> </w:t>
      </w:r>
      <w:r w:rsidRPr="00B06D06">
        <w:rPr>
          <w:rStyle w:val="s6"/>
        </w:rPr>
        <w:t>образования «Бокситогорский центр дополнител</w:t>
      </w:r>
      <w:r w:rsidRPr="00B06D06">
        <w:rPr>
          <w:rStyle w:val="s6"/>
        </w:rPr>
        <w:t>ь</w:t>
      </w:r>
      <w:r w:rsidRPr="00B06D06">
        <w:rPr>
          <w:rStyle w:val="s6"/>
        </w:rPr>
        <w:t>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lastRenderedPageBreak/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>Состав жюри Акции: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i/>
        </w:rPr>
        <w:t>Борисова В.П.</w:t>
      </w:r>
      <w:r w:rsidRPr="00B06D06">
        <w:t xml:space="preserve">, </w:t>
      </w:r>
      <w:r>
        <w:t>заведующий техническим отделом</w:t>
      </w:r>
      <w:r w:rsidRPr="00B06D06"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</w:t>
      </w:r>
      <w:r>
        <w:rPr>
          <w:rStyle w:val="s6"/>
        </w:rPr>
        <w:t>о</w:t>
      </w:r>
      <w:r>
        <w:rPr>
          <w:rStyle w:val="s6"/>
        </w:rPr>
        <w:t>вательного учреждения дополнительного образования «Бокситогорский центр дополн</w:t>
      </w:r>
      <w:r>
        <w:rPr>
          <w:rStyle w:val="s6"/>
        </w:rPr>
        <w:t>и</w:t>
      </w:r>
      <w:r>
        <w:rPr>
          <w:rStyle w:val="s6"/>
        </w:rPr>
        <w:t>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.</w:t>
      </w:r>
    </w:p>
    <w:p w:rsidR="00E33030" w:rsidRPr="00675D1A" w:rsidRDefault="00E33030" w:rsidP="004546C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675D1A">
        <w:rPr>
          <w:rStyle w:val="s6"/>
          <w:b/>
        </w:rPr>
        <w:t>Члены жюри:</w:t>
      </w:r>
    </w:p>
    <w:p w:rsidR="00E33030" w:rsidRPr="00675D1A" w:rsidRDefault="00E33030" w:rsidP="004546CA">
      <w:pPr>
        <w:pStyle w:val="p13"/>
        <w:spacing w:before="0" w:beforeAutospacing="0" w:after="0" w:afterAutospacing="0"/>
        <w:jc w:val="both"/>
      </w:pPr>
      <w:r w:rsidRPr="00191D8D">
        <w:rPr>
          <w:rStyle w:val="s6"/>
          <w:i/>
        </w:rPr>
        <w:t>Никифорова С.В.</w:t>
      </w:r>
      <w:r w:rsidRPr="00B06D06">
        <w:rPr>
          <w:rStyle w:val="s6"/>
        </w:rPr>
        <w:t xml:space="preserve">, </w:t>
      </w:r>
      <w:r>
        <w:t>заведующий отделом</w:t>
      </w:r>
      <w:r w:rsidRPr="00B06D06">
        <w:rPr>
          <w:rStyle w:val="s6"/>
        </w:rPr>
        <w:t xml:space="preserve"> </w:t>
      </w:r>
      <w:r>
        <w:t xml:space="preserve">народного творчества </w:t>
      </w:r>
      <w:r w:rsidRPr="00B06D06">
        <w:rPr>
          <w:rStyle w:val="s6"/>
        </w:rPr>
        <w:t>Муниципального бюдже</w:t>
      </w:r>
      <w:r w:rsidRPr="00B06D06">
        <w:rPr>
          <w:rStyle w:val="s6"/>
        </w:rPr>
        <w:t>т</w:t>
      </w:r>
      <w:r w:rsidRPr="00B06D06">
        <w:rPr>
          <w:rStyle w:val="s6"/>
        </w:rPr>
        <w:t>ного образовательного учреждения дополнительного образования</w:t>
      </w:r>
      <w:r>
        <w:rPr>
          <w:rStyle w:val="s6"/>
        </w:rPr>
        <w:t xml:space="preserve"> «Бокситогорский центр дополнительного образования»;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rStyle w:val="s6"/>
          <w:i/>
        </w:rPr>
        <w:t>Колосова М.П.</w:t>
      </w:r>
      <w:r>
        <w:rPr>
          <w:rStyle w:val="s6"/>
        </w:rPr>
        <w:t xml:space="preserve">, </w:t>
      </w:r>
      <w:r>
        <w:t>заведующий отделом</w:t>
      </w:r>
      <w:r w:rsidRPr="00B06D06">
        <w:rPr>
          <w:rStyle w:val="s6"/>
        </w:rPr>
        <w:t xml:space="preserve"> </w:t>
      </w:r>
      <w:r>
        <w:rPr>
          <w:rStyle w:val="s6"/>
        </w:rPr>
        <w:t xml:space="preserve">декоративно-прикладного творчества </w:t>
      </w:r>
      <w:r w:rsidRPr="00B06D06">
        <w:rPr>
          <w:rStyle w:val="s6"/>
        </w:rPr>
        <w:t>Муниципал</w:t>
      </w:r>
      <w:r w:rsidRPr="00B06D06">
        <w:rPr>
          <w:rStyle w:val="s6"/>
        </w:rPr>
        <w:t>ь</w:t>
      </w:r>
      <w:r w:rsidRPr="00B06D06">
        <w:rPr>
          <w:rStyle w:val="s6"/>
        </w:rPr>
        <w:t>ного</w:t>
      </w:r>
      <w:r>
        <w:rPr>
          <w:rStyle w:val="s6"/>
        </w:rPr>
        <w:t xml:space="preserve"> бюджетного образовательного учреждения дополнительного образования «Боксит</w:t>
      </w:r>
      <w:r>
        <w:rPr>
          <w:rStyle w:val="s6"/>
        </w:rPr>
        <w:t>о</w:t>
      </w:r>
      <w:r>
        <w:rPr>
          <w:rStyle w:val="s6"/>
        </w:rPr>
        <w:t>горский центр дополнительного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;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rStyle w:val="s6"/>
          <w:i/>
        </w:rPr>
        <w:t>Соловьев И.Ю.</w:t>
      </w:r>
      <w:r>
        <w:rPr>
          <w:rStyle w:val="s6"/>
        </w:rPr>
        <w:t xml:space="preserve">, </w:t>
      </w:r>
      <w:r>
        <w:t>заместитель директора по техническому обеспечению</w:t>
      </w:r>
      <w:r>
        <w:rPr>
          <w:rStyle w:val="s6"/>
        </w:rPr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образовательного учреждения дополнительного образования «Бокситого</w:t>
      </w:r>
      <w:r>
        <w:rPr>
          <w:rStyle w:val="s6"/>
        </w:rPr>
        <w:t>р</w:t>
      </w:r>
      <w:r>
        <w:rPr>
          <w:rStyle w:val="s6"/>
        </w:rPr>
        <w:t>ский центр дополнительного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;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rStyle w:val="s6"/>
          <w:i/>
        </w:rPr>
        <w:t>Быстров А.В.</w:t>
      </w:r>
      <w:r>
        <w:rPr>
          <w:rStyle w:val="s6"/>
        </w:rPr>
        <w:t xml:space="preserve">, инженер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образовательного учреждения д</w:t>
      </w:r>
      <w:r>
        <w:rPr>
          <w:rStyle w:val="s6"/>
        </w:rPr>
        <w:t>о</w:t>
      </w:r>
      <w:r>
        <w:rPr>
          <w:rStyle w:val="s6"/>
        </w:rPr>
        <w:t>полнительного образования «Бокситогорский центр дополнительного образования</w:t>
      </w:r>
      <w:r w:rsidRPr="00B06D06">
        <w:rPr>
          <w:rStyle w:val="s6"/>
        </w:rPr>
        <w:t>».</w:t>
      </w:r>
    </w:p>
    <w:p w:rsidR="00E33030" w:rsidRDefault="00E33030" w:rsidP="000C489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Pr="00453A24">
          <w:rPr>
            <w:rStyle w:val="a6"/>
            <w:lang w:val="en-US"/>
          </w:rPr>
          <w:t>organizator</w:t>
        </w:r>
        <w:r w:rsidRPr="00453A24">
          <w:rPr>
            <w:rStyle w:val="a6"/>
          </w:rPr>
          <w:t>_</w:t>
        </w:r>
        <w:r w:rsidRPr="00453A24">
          <w:rPr>
            <w:rStyle w:val="a6"/>
            <w:lang w:val="en-US"/>
          </w:rPr>
          <w:t>eov</w:t>
        </w:r>
        <w:r w:rsidRPr="00453A24">
          <w:rPr>
            <w:rStyle w:val="a6"/>
          </w:rPr>
          <w:t>@</w:t>
        </w:r>
        <w:r w:rsidRPr="00453A24">
          <w:rPr>
            <w:rStyle w:val="a6"/>
            <w:lang w:val="en-US"/>
          </w:rPr>
          <w:t>mail</w:t>
        </w:r>
        <w:r w:rsidRPr="00453A24">
          <w:rPr>
            <w:rStyle w:val="a6"/>
          </w:rPr>
          <w:t>.</w:t>
        </w:r>
        <w:r w:rsidRPr="00453A24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E33030" w:rsidRDefault="00E33030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>
        <w:rPr>
          <w:rStyle w:val="s1"/>
        </w:rPr>
        <w:t>с 2</w:t>
      </w:r>
      <w:r w:rsidRPr="00735498">
        <w:rPr>
          <w:rStyle w:val="s1"/>
        </w:rPr>
        <w:t>8</w:t>
      </w:r>
      <w:r>
        <w:rPr>
          <w:rStyle w:val="s1"/>
        </w:rPr>
        <w:t>.</w:t>
      </w:r>
      <w:r w:rsidRPr="00735498">
        <w:rPr>
          <w:rStyle w:val="s1"/>
        </w:rPr>
        <w:t>10</w:t>
      </w:r>
      <w:r>
        <w:rPr>
          <w:rStyle w:val="s1"/>
        </w:rPr>
        <w:t>.2016 по 2</w:t>
      </w:r>
      <w:r w:rsidRPr="00735498">
        <w:rPr>
          <w:rStyle w:val="s1"/>
        </w:rPr>
        <w:t>1</w:t>
      </w:r>
      <w:r>
        <w:rPr>
          <w:rStyle w:val="s1"/>
        </w:rPr>
        <w:t>.</w:t>
      </w:r>
      <w:r w:rsidRPr="00735498">
        <w:rPr>
          <w:rStyle w:val="s1"/>
        </w:rPr>
        <w:t>11</w:t>
      </w:r>
      <w:r>
        <w:rPr>
          <w:rStyle w:val="s1"/>
        </w:rPr>
        <w:t>.2016 года.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24.</w:t>
      </w:r>
      <w:r w:rsidRPr="00735498">
        <w:rPr>
          <w:rStyle w:val="s1"/>
        </w:rPr>
        <w:t>10</w:t>
      </w:r>
      <w:r>
        <w:rPr>
          <w:rStyle w:val="s1"/>
        </w:rPr>
        <w:t xml:space="preserve">.2016 </w:t>
      </w:r>
      <w:r>
        <w:t>– размещение Положения на сайте информационной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Pr="00735498">
        <w:rPr>
          <w:rStyle w:val="s1"/>
        </w:rPr>
        <w:t>8</w:t>
      </w:r>
      <w:r>
        <w:rPr>
          <w:rStyle w:val="s1"/>
        </w:rPr>
        <w:t>.</w:t>
      </w:r>
      <w:r w:rsidRPr="00735498">
        <w:rPr>
          <w:rStyle w:val="s1"/>
        </w:rPr>
        <w:t>1</w:t>
      </w:r>
      <w:r>
        <w:rPr>
          <w:rStyle w:val="s1"/>
        </w:rPr>
        <w:t xml:space="preserve">0.2016 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Pr="000E7A27">
        <w:rPr>
          <w:rStyle w:val="s1"/>
        </w:rPr>
        <w:t>8</w:t>
      </w:r>
      <w:r>
        <w:rPr>
          <w:rStyle w:val="s1"/>
        </w:rPr>
        <w:t>.</w:t>
      </w:r>
      <w:r w:rsidRPr="000E7A27">
        <w:rPr>
          <w:rStyle w:val="s1"/>
        </w:rPr>
        <w:t>10</w:t>
      </w:r>
      <w:r>
        <w:rPr>
          <w:rStyle w:val="s1"/>
        </w:rPr>
        <w:t>.2016 - 0</w:t>
      </w:r>
      <w:r w:rsidRPr="000E7A27">
        <w:rPr>
          <w:rStyle w:val="s1"/>
        </w:rPr>
        <w:t>7</w:t>
      </w:r>
      <w:r>
        <w:rPr>
          <w:rStyle w:val="s1"/>
        </w:rPr>
        <w:t>.</w:t>
      </w:r>
      <w:r w:rsidRPr="000E7A27">
        <w:rPr>
          <w:rStyle w:val="s1"/>
        </w:rPr>
        <w:t>11</w:t>
      </w:r>
      <w:r>
        <w:rPr>
          <w:rStyle w:val="s1"/>
        </w:rPr>
        <w:t>.2016</w:t>
      </w:r>
      <w:r>
        <w:t xml:space="preserve"> – приём работ участников. Работы принимаются в электронном виде. Обучающиеся оформляют свои работы согласно РЕКОМЕНДАЦИЯМ ПО В</w:t>
      </w:r>
      <w:r>
        <w:t>Ы</w:t>
      </w:r>
      <w:r>
        <w:t xml:space="preserve">ПОЛНЕНИЮ </w:t>
      </w:r>
      <w:r>
        <w:rPr>
          <w:rStyle w:val="s1"/>
        </w:rPr>
        <w:t>((Приложение № 1 к Положению).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0</w:t>
      </w:r>
      <w:r>
        <w:rPr>
          <w:rStyle w:val="s1"/>
          <w:lang w:val="en-US"/>
        </w:rPr>
        <w:t>8</w:t>
      </w:r>
      <w:r>
        <w:rPr>
          <w:rStyle w:val="s1"/>
        </w:rPr>
        <w:t>.</w:t>
      </w:r>
      <w:r>
        <w:rPr>
          <w:rStyle w:val="s1"/>
          <w:lang w:val="en-US"/>
        </w:rPr>
        <w:t>11</w:t>
      </w:r>
      <w:r>
        <w:rPr>
          <w:rStyle w:val="s1"/>
        </w:rPr>
        <w:t>.2016 - 1</w:t>
      </w:r>
      <w:r>
        <w:rPr>
          <w:rStyle w:val="s1"/>
          <w:lang w:val="en-US"/>
        </w:rPr>
        <w:t>6</w:t>
      </w:r>
      <w:r>
        <w:rPr>
          <w:rStyle w:val="s1"/>
        </w:rPr>
        <w:t>.</w:t>
      </w:r>
      <w:r>
        <w:rPr>
          <w:rStyle w:val="s1"/>
          <w:lang w:val="en-US"/>
        </w:rPr>
        <w:t>11</w:t>
      </w:r>
      <w:r>
        <w:rPr>
          <w:rStyle w:val="s1"/>
        </w:rPr>
        <w:t>.2016</w:t>
      </w:r>
      <w:r>
        <w:t xml:space="preserve"> - работа жюри.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Pr="000E7A27">
        <w:rPr>
          <w:rStyle w:val="s1"/>
        </w:rPr>
        <w:t>7</w:t>
      </w:r>
      <w:r>
        <w:rPr>
          <w:rStyle w:val="s1"/>
        </w:rPr>
        <w:t>.</w:t>
      </w:r>
      <w:r w:rsidRPr="000E7A27">
        <w:rPr>
          <w:rStyle w:val="s1"/>
        </w:rPr>
        <w:t>11</w:t>
      </w:r>
      <w:r>
        <w:rPr>
          <w:rStyle w:val="s1"/>
        </w:rPr>
        <w:t>.2016</w:t>
      </w:r>
      <w: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</w:t>
      </w:r>
      <w:r>
        <w:t>а</w:t>
      </w:r>
      <w:r>
        <w:t>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18.</w:t>
      </w:r>
      <w:r w:rsidRPr="00735498">
        <w:rPr>
          <w:rStyle w:val="s1"/>
        </w:rPr>
        <w:t>11</w:t>
      </w:r>
      <w:r>
        <w:rPr>
          <w:rStyle w:val="s1"/>
        </w:rPr>
        <w:t>.2016 - 2</w:t>
      </w:r>
      <w:r w:rsidRPr="00735498">
        <w:rPr>
          <w:rStyle w:val="s1"/>
        </w:rPr>
        <w:t>1</w:t>
      </w:r>
      <w:r>
        <w:rPr>
          <w:rStyle w:val="s1"/>
        </w:rPr>
        <w:t>.</w:t>
      </w:r>
      <w:r w:rsidRPr="00735498">
        <w:rPr>
          <w:rStyle w:val="s1"/>
        </w:rPr>
        <w:t>11</w:t>
      </w:r>
      <w:r>
        <w:rPr>
          <w:rStyle w:val="s1"/>
        </w:rPr>
        <w:t>.2016</w:t>
      </w:r>
      <w:r>
        <w:t xml:space="preserve"> 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Жюри определяет победителей Акции по следующим номинациям: </w:t>
      </w:r>
    </w:p>
    <w:p w:rsidR="00E33030" w:rsidRPr="00191D8D" w:rsidRDefault="00E33030" w:rsidP="0014018E">
      <w:pPr>
        <w:pStyle w:val="ListParagraph"/>
        <w:numPr>
          <w:ilvl w:val="0"/>
          <w:numId w:val="21"/>
        </w:numPr>
        <w:ind w:left="567" w:hanging="141"/>
        <w:jc w:val="both"/>
      </w:pPr>
      <w:r w:rsidRPr="00191D8D">
        <w:rPr>
          <w:b/>
        </w:rPr>
        <w:t xml:space="preserve">«Викторина для всей семьи», </w:t>
      </w:r>
      <w:r w:rsidRPr="00191D8D">
        <w:t xml:space="preserve">посвященная году семьи в Ленинградской области </w:t>
      </w:r>
      <w:r w:rsidRPr="00191D8D">
        <w:rPr>
          <w:bCs/>
        </w:rPr>
        <w:t>для 1-11 классов.</w:t>
      </w:r>
    </w:p>
    <w:p w:rsidR="00E33030" w:rsidRPr="00191D8D" w:rsidRDefault="00E33030" w:rsidP="0014018E">
      <w:pPr>
        <w:pStyle w:val="ListParagraph"/>
        <w:numPr>
          <w:ilvl w:val="0"/>
          <w:numId w:val="21"/>
        </w:numPr>
        <w:ind w:left="567" w:hanging="141"/>
        <w:jc w:val="both"/>
        <w:rPr>
          <w:bCs/>
        </w:rPr>
      </w:pPr>
      <w:r w:rsidRPr="00191D8D">
        <w:rPr>
          <w:b/>
        </w:rPr>
        <w:t xml:space="preserve">Викторина «КИНОмания», </w:t>
      </w:r>
      <w:r w:rsidRPr="00191D8D">
        <w:t>посвященная российскому кинематографу для 1-11 классов</w:t>
      </w:r>
      <w:r w:rsidRPr="00191D8D">
        <w:rPr>
          <w:bCs/>
        </w:rPr>
        <w:t>.</w:t>
      </w:r>
    </w:p>
    <w:p w:rsidR="00E33030" w:rsidRPr="00191D8D" w:rsidRDefault="00E33030" w:rsidP="0014018E">
      <w:pPr>
        <w:pStyle w:val="ListParagraph"/>
        <w:numPr>
          <w:ilvl w:val="0"/>
          <w:numId w:val="21"/>
        </w:numPr>
        <w:ind w:left="567" w:hanging="141"/>
        <w:jc w:val="both"/>
      </w:pPr>
      <w:r w:rsidRPr="00191D8D">
        <w:rPr>
          <w:b/>
        </w:rPr>
        <w:lastRenderedPageBreak/>
        <w:t>Викторина</w:t>
      </w:r>
      <w:r>
        <w:rPr>
          <w:b/>
        </w:rPr>
        <w:t xml:space="preserve"> «Забавные животные»</w:t>
      </w:r>
      <w:r w:rsidRPr="00191D8D">
        <w:rPr>
          <w:b/>
        </w:rPr>
        <w:t>,</w:t>
      </w:r>
      <w:r w:rsidRPr="00191D8D">
        <w:t xml:space="preserve"> посвященная Международному дню живо</w:t>
      </w:r>
      <w:r w:rsidRPr="00191D8D">
        <w:t>т</w:t>
      </w:r>
      <w:r w:rsidRPr="00191D8D">
        <w:t xml:space="preserve">ных </w:t>
      </w:r>
      <w:r w:rsidRPr="00191D8D">
        <w:rPr>
          <w:bCs/>
        </w:rPr>
        <w:t>для 1-9 классов.</w:t>
      </w:r>
    </w:p>
    <w:p w:rsidR="00E33030" w:rsidRPr="00FE3975" w:rsidRDefault="00E33030" w:rsidP="00FE3975">
      <w:pPr>
        <w:widowControl w:val="0"/>
        <w:jc w:val="both"/>
        <w:rPr>
          <w:bCs/>
        </w:rPr>
      </w:pPr>
      <w:r>
        <w:rPr>
          <w:bCs/>
        </w:rPr>
        <w:t>5.5.</w:t>
      </w:r>
      <w:r>
        <w:rPr>
          <w:bCs/>
        </w:rPr>
        <w:tab/>
      </w:r>
      <w:r>
        <w:t>Конкурс проводится по возрастным категориям:</w:t>
      </w:r>
    </w:p>
    <w:p w:rsidR="00E33030" w:rsidRPr="00BA1C62" w:rsidRDefault="00E33030" w:rsidP="00191D8D">
      <w:pPr>
        <w:pStyle w:val="p19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bCs/>
        </w:rPr>
      </w:pPr>
      <w:r w:rsidRPr="0014018E">
        <w:t>«Викторина для всей семьи», посвященная году семьи в Ленинградской области</w:t>
      </w:r>
      <w:r>
        <w:rPr>
          <w:bCs/>
        </w:rPr>
        <w:t>:</w:t>
      </w:r>
    </w:p>
    <w:p w:rsidR="00E33030" w:rsidRPr="00BA1C62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E33030" w:rsidRPr="00BA1C62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8</w:t>
      </w:r>
      <w:r w:rsidRPr="00BA1C62">
        <w:t xml:space="preserve"> классы;</w:t>
      </w:r>
    </w:p>
    <w:p w:rsidR="00E33030" w:rsidRPr="00191D8D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9</w:t>
      </w:r>
      <w:r w:rsidRPr="00BA1C62">
        <w:t>-</w:t>
      </w:r>
      <w:r>
        <w:t>11 классы.</w:t>
      </w:r>
    </w:p>
    <w:p w:rsidR="00E33030" w:rsidRPr="00191D8D" w:rsidRDefault="00E33030" w:rsidP="00191D8D">
      <w:pPr>
        <w:pStyle w:val="ListParagraph"/>
        <w:numPr>
          <w:ilvl w:val="0"/>
          <w:numId w:val="24"/>
        </w:numPr>
        <w:ind w:left="426"/>
        <w:jc w:val="both"/>
        <w:rPr>
          <w:bCs/>
        </w:rPr>
      </w:pPr>
      <w:r w:rsidRPr="0014018E">
        <w:t>Викторина «КИНОмания», посвященная российскому кинематографу для 1-11 кла</w:t>
      </w:r>
      <w:r w:rsidRPr="0014018E">
        <w:t>с</w:t>
      </w:r>
      <w:r w:rsidRPr="0014018E">
        <w:t>сов</w:t>
      </w:r>
      <w:r w:rsidRPr="00191D8D">
        <w:rPr>
          <w:bCs/>
        </w:rPr>
        <w:t>:</w:t>
      </w:r>
    </w:p>
    <w:p w:rsidR="00E33030" w:rsidRPr="00BA1C62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E33030" w:rsidRPr="00BA1C62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8</w:t>
      </w:r>
      <w:r w:rsidRPr="00BA1C62">
        <w:t xml:space="preserve"> классы;</w:t>
      </w:r>
    </w:p>
    <w:p w:rsidR="00E33030" w:rsidRPr="00191D8D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9</w:t>
      </w:r>
      <w:r w:rsidRPr="00BA1C62">
        <w:t>-</w:t>
      </w:r>
      <w:r>
        <w:t>11 классы.</w:t>
      </w:r>
    </w:p>
    <w:p w:rsidR="00E33030" w:rsidRPr="00BA1C62" w:rsidRDefault="00E33030" w:rsidP="00191D8D">
      <w:pPr>
        <w:pStyle w:val="p19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bCs/>
        </w:rPr>
      </w:pPr>
      <w:r w:rsidRPr="0014018E">
        <w:t>Викторина</w:t>
      </w:r>
      <w:r>
        <w:t xml:space="preserve"> </w:t>
      </w:r>
      <w:r w:rsidRPr="00191D8D">
        <w:t>«Забавные животные»,</w:t>
      </w:r>
      <w:r w:rsidRPr="0014018E">
        <w:t xml:space="preserve"> посвященная Международному дню животных </w:t>
      </w:r>
      <w:r w:rsidRPr="0014018E">
        <w:rPr>
          <w:bCs/>
        </w:rPr>
        <w:t xml:space="preserve">для </w:t>
      </w:r>
      <w:r>
        <w:rPr>
          <w:bCs/>
        </w:rPr>
        <w:t>1</w:t>
      </w:r>
      <w:r w:rsidRPr="0014018E">
        <w:rPr>
          <w:bCs/>
        </w:rPr>
        <w:t>-9 классов</w:t>
      </w:r>
      <w:r>
        <w:rPr>
          <w:bCs/>
        </w:rPr>
        <w:t>:</w:t>
      </w:r>
    </w:p>
    <w:p w:rsidR="00E33030" w:rsidRPr="00BA1C62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E33030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rPr>
          <w:rStyle w:val="s3"/>
        </w:rPr>
        <w:t>5</w:t>
      </w:r>
      <w:r w:rsidRPr="00BA1C62">
        <w:t>-</w:t>
      </w:r>
      <w:r>
        <w:t>9</w:t>
      </w:r>
      <w:r w:rsidRPr="00BA1C62">
        <w:t xml:space="preserve"> классы</w:t>
      </w:r>
      <w:r>
        <w:t>.</w:t>
      </w:r>
    </w:p>
    <w:p w:rsidR="00E33030" w:rsidRDefault="00E33030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t>5.6.</w:t>
      </w:r>
      <w:r>
        <w:rPr>
          <w:rStyle w:val="s3"/>
        </w:rPr>
        <w:tab/>
      </w: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Pr="00271886">
        <w:rPr>
          <w:b/>
        </w:rPr>
        <w:t>не присуждается</w:t>
      </w:r>
      <w:r>
        <w:t>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5.9.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191D8D">
      <w:pPr>
        <w:pStyle w:val="p20"/>
        <w:numPr>
          <w:ilvl w:val="0"/>
          <w:numId w:val="22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Default="00E33030" w:rsidP="0047020C">
      <w:pPr>
        <w:pStyle w:val="p16"/>
        <w:spacing w:before="0" w:beforeAutospacing="0" w:after="0" w:afterAutospacing="0"/>
        <w:jc w:val="both"/>
      </w:pPr>
      <w:r>
        <w:t xml:space="preserve">Евстигнеева Оксана Владимировна – </w:t>
      </w:r>
      <w:r>
        <w:rPr>
          <w:rStyle w:val="s6"/>
        </w:rPr>
        <w:t>педагог-организатор</w:t>
      </w:r>
      <w:r>
        <w:t xml:space="preserve"> Муниципального бюджетного образовательного учреждения дополнительного образования «Бокситогорский центр д</w:t>
      </w:r>
      <w:r>
        <w:t>о</w:t>
      </w:r>
      <w:r>
        <w:t xml:space="preserve">полнительного образования» тел.: 8 (81366)-498-78, </w:t>
      </w:r>
      <w:r>
        <w:rPr>
          <w:rStyle w:val="s1"/>
        </w:rPr>
        <w:t>адрес электронной почты:</w:t>
      </w:r>
      <w:r>
        <w:t xml:space="preserve"> </w:t>
      </w:r>
      <w:hyperlink r:id="rId7" w:history="1">
        <w:r w:rsidRPr="00453A24">
          <w:rPr>
            <w:rStyle w:val="a6"/>
            <w:lang w:val="en-US"/>
          </w:rPr>
          <w:t>organizator</w:t>
        </w:r>
        <w:r w:rsidRPr="00453A24">
          <w:rPr>
            <w:rStyle w:val="a6"/>
          </w:rPr>
          <w:t>_</w:t>
        </w:r>
        <w:r w:rsidRPr="00453A24">
          <w:rPr>
            <w:rStyle w:val="a6"/>
            <w:lang w:val="en-US"/>
          </w:rPr>
          <w:t>eov</w:t>
        </w:r>
        <w:r w:rsidRPr="00453A24">
          <w:rPr>
            <w:rStyle w:val="a6"/>
          </w:rPr>
          <w:t>@</w:t>
        </w:r>
        <w:r w:rsidRPr="00453A24">
          <w:rPr>
            <w:rStyle w:val="a6"/>
            <w:lang w:val="en-US"/>
          </w:rPr>
          <w:t>mail</w:t>
        </w:r>
        <w:r w:rsidRPr="00453A24">
          <w:rPr>
            <w:rStyle w:val="a6"/>
          </w:rPr>
          <w:t>.</w:t>
        </w:r>
        <w:r w:rsidRPr="00453A24">
          <w:rPr>
            <w:rStyle w:val="a6"/>
            <w:lang w:val="en-US"/>
          </w:rPr>
          <w:t>ru</w:t>
        </w:r>
      </w:hyperlink>
      <w:r>
        <w:t xml:space="preserve"> </w:t>
      </w: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проведении </w:t>
      </w:r>
      <w:r w:rsidRPr="00271886">
        <w:rPr>
          <w:lang w:val="en-US"/>
        </w:rPr>
        <w:t>VII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271886" w:rsidRDefault="00E33030" w:rsidP="00271886">
      <w:pPr>
        <w:widowControl w:val="0"/>
        <w:jc w:val="right"/>
      </w:pPr>
      <w:r w:rsidRPr="00271886">
        <w:t>«Интернет – каникулы» - осень 2016</w:t>
      </w:r>
    </w:p>
    <w:p w:rsidR="00E33030" w:rsidRDefault="00E33030" w:rsidP="00271886">
      <w:pPr>
        <w:pStyle w:val="p1"/>
        <w:spacing w:before="0" w:beforeAutospacing="0" w:after="0" w:afterAutospacing="0"/>
        <w:jc w:val="right"/>
        <w:rPr>
          <w:rStyle w:val="s1"/>
          <w:b/>
        </w:rPr>
      </w:pPr>
    </w:p>
    <w:p w:rsidR="00E33030" w:rsidRPr="00C66584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C66584">
        <w:rPr>
          <w:rStyle w:val="s1"/>
          <w:b/>
          <w:sz w:val="28"/>
          <w:szCs w:val="28"/>
        </w:rPr>
        <w:t>Рекомендации и требования к выполнению работы:</w:t>
      </w:r>
    </w:p>
    <w:p w:rsidR="00E33030" w:rsidRPr="00AF5EB0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6469CE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6469CE">
        <w:rPr>
          <w:rStyle w:val="s1"/>
          <w:b/>
          <w:sz w:val="28"/>
          <w:szCs w:val="28"/>
          <w:u w:val="single"/>
        </w:rPr>
        <w:t>Титульный лист работы должен содержать</w:t>
      </w:r>
      <w:r w:rsidRPr="006469CE">
        <w:rPr>
          <w:rStyle w:val="s1"/>
          <w:b/>
          <w:sz w:val="28"/>
          <w:szCs w:val="28"/>
        </w:rPr>
        <w:t>: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6469C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469CE">
        <w:rPr>
          <w:sz w:val="28"/>
          <w:szCs w:val="28"/>
        </w:rPr>
        <w:t xml:space="preserve"> обучающегося (полностью) </w:t>
      </w:r>
      <w:r w:rsidRPr="006469CE">
        <w:rPr>
          <w:b/>
          <w:sz w:val="28"/>
          <w:szCs w:val="28"/>
        </w:rPr>
        <w:t>в родительном падеже</w:t>
      </w:r>
      <w:r w:rsidRPr="006469CE">
        <w:rPr>
          <w:sz w:val="28"/>
          <w:szCs w:val="28"/>
        </w:rPr>
        <w:t>;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Полное наименование образовательной организации, класс;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271886">
        <w:rPr>
          <w:b/>
          <w:sz w:val="28"/>
          <w:szCs w:val="28"/>
        </w:rPr>
        <w:t>Почтовый и электронный адрес</w:t>
      </w:r>
      <w:r w:rsidRPr="006469CE">
        <w:rPr>
          <w:sz w:val="28"/>
          <w:szCs w:val="28"/>
        </w:rPr>
        <w:t xml:space="preserve"> образовательной организации.</w:t>
      </w:r>
    </w:p>
    <w:p w:rsidR="00E33030" w:rsidRPr="006469CE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  <w:sz w:val="28"/>
          <w:szCs w:val="28"/>
        </w:rPr>
      </w:pPr>
      <w:r w:rsidRPr="006469CE">
        <w:rPr>
          <w:rStyle w:val="s2"/>
          <w:sz w:val="28"/>
          <w:szCs w:val="28"/>
        </w:rPr>
        <w:t xml:space="preserve">К участию в Акции допускаются </w:t>
      </w:r>
      <w:r w:rsidRPr="0067133D">
        <w:rPr>
          <w:rStyle w:val="s2"/>
          <w:b/>
          <w:sz w:val="28"/>
          <w:szCs w:val="28"/>
        </w:rPr>
        <w:t>только оригинальные работы</w:t>
      </w:r>
      <w:r w:rsidRPr="006469CE">
        <w:rPr>
          <w:rStyle w:val="s2"/>
          <w:sz w:val="28"/>
          <w:szCs w:val="28"/>
        </w:rPr>
        <w:t xml:space="preserve"> (не д</w:t>
      </w:r>
      <w:r w:rsidRPr="006469CE">
        <w:rPr>
          <w:rStyle w:val="s2"/>
          <w:sz w:val="28"/>
          <w:szCs w:val="28"/>
        </w:rPr>
        <w:t>о</w:t>
      </w:r>
      <w:r w:rsidRPr="006469CE">
        <w:rPr>
          <w:rStyle w:val="s2"/>
          <w:sz w:val="28"/>
          <w:szCs w:val="28"/>
        </w:rPr>
        <w:t>пускаются копии, изготовленные при помощи копировального аппарата и сканера).</w:t>
      </w:r>
    </w:p>
    <w:p w:rsidR="00E33030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 ответе на вопросы нескольких викторин, каждая оформляется отдел</w:t>
      </w:r>
      <w:r>
        <w:rPr>
          <w:rStyle w:val="s1"/>
          <w:sz w:val="28"/>
          <w:szCs w:val="28"/>
        </w:rPr>
        <w:t>ь</w:t>
      </w:r>
      <w:r>
        <w:rPr>
          <w:rStyle w:val="s1"/>
          <w:sz w:val="28"/>
          <w:szCs w:val="28"/>
        </w:rPr>
        <w:t>ным документом.</w:t>
      </w:r>
    </w:p>
    <w:p w:rsidR="00E33030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6469CE">
        <w:rPr>
          <w:rStyle w:val="s1"/>
          <w:sz w:val="28"/>
          <w:szCs w:val="28"/>
        </w:rPr>
        <w:t xml:space="preserve">Ответы </w:t>
      </w:r>
      <w:r w:rsidRPr="006469CE">
        <w:rPr>
          <w:sz w:val="28"/>
          <w:szCs w:val="28"/>
        </w:rPr>
        <w:t>могут вписываться после вопросов в файле викторины или прис</w:t>
      </w:r>
      <w:r w:rsidRPr="006469CE">
        <w:rPr>
          <w:sz w:val="28"/>
          <w:szCs w:val="28"/>
        </w:rPr>
        <w:t>ы</w:t>
      </w:r>
      <w:r w:rsidRPr="006469CE">
        <w:rPr>
          <w:sz w:val="28"/>
          <w:szCs w:val="28"/>
        </w:rPr>
        <w:t>латься в отдельном файле с указанием названия викторины и номеров в</w:t>
      </w:r>
      <w:r w:rsidRPr="006469CE">
        <w:rPr>
          <w:sz w:val="28"/>
          <w:szCs w:val="28"/>
        </w:rPr>
        <w:t>о</w:t>
      </w:r>
      <w:r>
        <w:rPr>
          <w:sz w:val="28"/>
          <w:szCs w:val="28"/>
        </w:rPr>
        <w:t>просов.</w:t>
      </w:r>
    </w:p>
    <w:p w:rsidR="00E33030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6469CE">
        <w:rPr>
          <w:sz w:val="28"/>
          <w:szCs w:val="28"/>
        </w:rPr>
        <w:t xml:space="preserve">Работы могут дополнительно </w:t>
      </w:r>
      <w:r w:rsidRPr="006469CE">
        <w:rPr>
          <w:rStyle w:val="s1"/>
          <w:sz w:val="28"/>
          <w:szCs w:val="28"/>
        </w:rPr>
        <w:t>оформляться</w:t>
      </w:r>
      <w:r w:rsidRPr="006469CE">
        <w:rPr>
          <w:sz w:val="28"/>
          <w:szCs w:val="28"/>
        </w:rPr>
        <w:t xml:space="preserve"> графическими объектами (р</w:t>
      </w:r>
      <w:r w:rsidRPr="006469CE">
        <w:rPr>
          <w:sz w:val="28"/>
          <w:szCs w:val="28"/>
        </w:rPr>
        <w:t>и</w:t>
      </w:r>
      <w:r w:rsidRPr="006469CE">
        <w:rPr>
          <w:sz w:val="28"/>
          <w:szCs w:val="28"/>
        </w:rPr>
        <w:t xml:space="preserve">сунками, фотографиями, </w:t>
      </w:r>
      <w:r>
        <w:rPr>
          <w:sz w:val="28"/>
          <w:szCs w:val="28"/>
        </w:rPr>
        <w:t>схемами) по желанию участников.</w:t>
      </w:r>
    </w:p>
    <w:p w:rsidR="00E33030" w:rsidRPr="005213A5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13A5">
        <w:rPr>
          <w:sz w:val="28"/>
          <w:szCs w:val="28"/>
        </w:rPr>
        <w:t xml:space="preserve">омощь </w:t>
      </w:r>
      <w:r>
        <w:rPr>
          <w:sz w:val="28"/>
          <w:szCs w:val="28"/>
        </w:rPr>
        <w:t xml:space="preserve">родителей </w:t>
      </w:r>
      <w:r w:rsidRPr="005213A5">
        <w:rPr>
          <w:sz w:val="28"/>
          <w:szCs w:val="28"/>
        </w:rPr>
        <w:t>неоценима, но мы будем учитывать самостоятельность выполнения и оформления викторины</w:t>
      </w:r>
      <w:r>
        <w:rPr>
          <w:sz w:val="28"/>
          <w:szCs w:val="28"/>
        </w:rPr>
        <w:t xml:space="preserve"> детьми</w:t>
      </w:r>
      <w:r w:rsidRPr="005213A5">
        <w:rPr>
          <w:sz w:val="28"/>
          <w:szCs w:val="28"/>
        </w:rPr>
        <w:t>.</w:t>
      </w:r>
    </w:p>
    <w:p w:rsidR="00E33030" w:rsidRPr="006469CE" w:rsidRDefault="00E33030" w:rsidP="005213A5">
      <w:pPr>
        <w:pStyle w:val="p27"/>
        <w:spacing w:before="0" w:beforeAutospacing="0" w:after="0" w:afterAutospacing="0" w:line="276" w:lineRule="auto"/>
        <w:ind w:left="-76"/>
        <w:jc w:val="both"/>
        <w:rPr>
          <w:sz w:val="28"/>
          <w:szCs w:val="28"/>
        </w:rPr>
      </w:pPr>
    </w:p>
    <w:p w:rsidR="00E33030" w:rsidRDefault="00E33030" w:rsidP="00040CCB">
      <w:pPr>
        <w:pStyle w:val="p2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33030" w:rsidRPr="00271886" w:rsidRDefault="00E33030" w:rsidP="00271886">
      <w:pPr>
        <w:pStyle w:val="p27"/>
        <w:spacing w:before="0" w:beforeAutospacing="0" w:after="0" w:afterAutospacing="0"/>
        <w:ind w:firstLine="851"/>
        <w:jc w:val="both"/>
        <w:rPr>
          <w:b/>
          <w:sz w:val="36"/>
          <w:szCs w:val="36"/>
        </w:rPr>
      </w:pPr>
      <w:r w:rsidRPr="00271886">
        <w:rPr>
          <w:sz w:val="36"/>
          <w:szCs w:val="36"/>
        </w:rPr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E33030" w:rsidRDefault="00E33030" w:rsidP="00271886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Pr="00271886">
        <w:rPr>
          <w:lang w:val="en-US"/>
        </w:rPr>
        <w:t>VII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271886" w:rsidRDefault="00E33030" w:rsidP="00271886">
      <w:pPr>
        <w:widowControl w:val="0"/>
        <w:jc w:val="right"/>
      </w:pPr>
      <w:r w:rsidRPr="00271886">
        <w:t>«Интернет – каникулы» - осень 2016</w:t>
      </w:r>
    </w:p>
    <w:p w:rsidR="00E33030" w:rsidRDefault="00E33030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E33030" w:rsidRPr="00497479" w:rsidRDefault="00E33030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0E7A27"/>
    <w:p w:rsidR="00E33030" w:rsidRDefault="00E33030" w:rsidP="000E7A27"/>
    <w:p w:rsidR="00E33030" w:rsidRDefault="00E33030" w:rsidP="000E7A27"/>
    <w:p w:rsidR="00E33030" w:rsidRPr="000E7A27" w:rsidRDefault="00E33030" w:rsidP="000E7A27"/>
    <w:sectPr w:rsidR="00E33030" w:rsidRPr="000E7A27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3"/>
  </w:num>
  <w:num w:numId="5">
    <w:abstractNumId w:val="24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0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9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927D99"/>
    <w:rsid w:val="00011613"/>
    <w:rsid w:val="00017D65"/>
    <w:rsid w:val="00040CCB"/>
    <w:rsid w:val="00076DFA"/>
    <w:rsid w:val="00080337"/>
    <w:rsid w:val="00085893"/>
    <w:rsid w:val="000A65AC"/>
    <w:rsid w:val="000C489A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C4975"/>
    <w:rsid w:val="001E6E43"/>
    <w:rsid w:val="00243951"/>
    <w:rsid w:val="00260168"/>
    <w:rsid w:val="00271886"/>
    <w:rsid w:val="002B21C4"/>
    <w:rsid w:val="002B40A8"/>
    <w:rsid w:val="002D1854"/>
    <w:rsid w:val="00316E49"/>
    <w:rsid w:val="00323ECF"/>
    <w:rsid w:val="003427D8"/>
    <w:rsid w:val="0037556A"/>
    <w:rsid w:val="003A5504"/>
    <w:rsid w:val="003C341A"/>
    <w:rsid w:val="003D6610"/>
    <w:rsid w:val="0040500E"/>
    <w:rsid w:val="004414F7"/>
    <w:rsid w:val="00443C0B"/>
    <w:rsid w:val="00453A24"/>
    <w:rsid w:val="004546CA"/>
    <w:rsid w:val="0047020C"/>
    <w:rsid w:val="00497479"/>
    <w:rsid w:val="004C250D"/>
    <w:rsid w:val="004F2E07"/>
    <w:rsid w:val="004F505A"/>
    <w:rsid w:val="005213A5"/>
    <w:rsid w:val="00523CD1"/>
    <w:rsid w:val="0052753C"/>
    <w:rsid w:val="00547794"/>
    <w:rsid w:val="0055056C"/>
    <w:rsid w:val="00566586"/>
    <w:rsid w:val="00576AE2"/>
    <w:rsid w:val="00580E9D"/>
    <w:rsid w:val="005937A3"/>
    <w:rsid w:val="005A10C2"/>
    <w:rsid w:val="005B043A"/>
    <w:rsid w:val="005F3DBA"/>
    <w:rsid w:val="00606CA7"/>
    <w:rsid w:val="00616415"/>
    <w:rsid w:val="006469CE"/>
    <w:rsid w:val="00654EC4"/>
    <w:rsid w:val="00655EFE"/>
    <w:rsid w:val="006564F4"/>
    <w:rsid w:val="0067133D"/>
    <w:rsid w:val="00675D1A"/>
    <w:rsid w:val="00681185"/>
    <w:rsid w:val="00687270"/>
    <w:rsid w:val="006A27A6"/>
    <w:rsid w:val="006A6F03"/>
    <w:rsid w:val="006C2184"/>
    <w:rsid w:val="006E48CC"/>
    <w:rsid w:val="006F44CA"/>
    <w:rsid w:val="007071AD"/>
    <w:rsid w:val="00710920"/>
    <w:rsid w:val="007148E3"/>
    <w:rsid w:val="007250CF"/>
    <w:rsid w:val="00735498"/>
    <w:rsid w:val="00757CCE"/>
    <w:rsid w:val="00793871"/>
    <w:rsid w:val="007D666A"/>
    <w:rsid w:val="007F0FC5"/>
    <w:rsid w:val="007F396E"/>
    <w:rsid w:val="007F5C39"/>
    <w:rsid w:val="0083114E"/>
    <w:rsid w:val="008F7D56"/>
    <w:rsid w:val="0090639A"/>
    <w:rsid w:val="009207C1"/>
    <w:rsid w:val="00927D99"/>
    <w:rsid w:val="00935E6D"/>
    <w:rsid w:val="0096338E"/>
    <w:rsid w:val="00966925"/>
    <w:rsid w:val="009710C3"/>
    <w:rsid w:val="00977983"/>
    <w:rsid w:val="00987BF8"/>
    <w:rsid w:val="009B17A2"/>
    <w:rsid w:val="009C0326"/>
    <w:rsid w:val="009F00B8"/>
    <w:rsid w:val="00A103DE"/>
    <w:rsid w:val="00A11A36"/>
    <w:rsid w:val="00A62C07"/>
    <w:rsid w:val="00A62E29"/>
    <w:rsid w:val="00A64545"/>
    <w:rsid w:val="00A91D21"/>
    <w:rsid w:val="00AA7D0E"/>
    <w:rsid w:val="00AB091B"/>
    <w:rsid w:val="00AF0DE3"/>
    <w:rsid w:val="00AF5EB0"/>
    <w:rsid w:val="00B06D06"/>
    <w:rsid w:val="00B25F2B"/>
    <w:rsid w:val="00B319E9"/>
    <w:rsid w:val="00B31C57"/>
    <w:rsid w:val="00B5318F"/>
    <w:rsid w:val="00B54406"/>
    <w:rsid w:val="00B61E08"/>
    <w:rsid w:val="00BA1C62"/>
    <w:rsid w:val="00C2788C"/>
    <w:rsid w:val="00C3154E"/>
    <w:rsid w:val="00C50CCE"/>
    <w:rsid w:val="00C66584"/>
    <w:rsid w:val="00C76B9D"/>
    <w:rsid w:val="00C80435"/>
    <w:rsid w:val="00C81D36"/>
    <w:rsid w:val="00CB6954"/>
    <w:rsid w:val="00CD0167"/>
    <w:rsid w:val="00CD1E2C"/>
    <w:rsid w:val="00CD3B68"/>
    <w:rsid w:val="00D00C70"/>
    <w:rsid w:val="00D10187"/>
    <w:rsid w:val="00D2204E"/>
    <w:rsid w:val="00D22FE4"/>
    <w:rsid w:val="00D260D3"/>
    <w:rsid w:val="00D37EF3"/>
    <w:rsid w:val="00D60676"/>
    <w:rsid w:val="00D67854"/>
    <w:rsid w:val="00D777F8"/>
    <w:rsid w:val="00D97883"/>
    <w:rsid w:val="00DD3C48"/>
    <w:rsid w:val="00DE01FD"/>
    <w:rsid w:val="00DE0BFC"/>
    <w:rsid w:val="00E2701D"/>
    <w:rsid w:val="00E33030"/>
    <w:rsid w:val="00E379BC"/>
    <w:rsid w:val="00E74C97"/>
    <w:rsid w:val="00E9384F"/>
    <w:rsid w:val="00EC47F2"/>
    <w:rsid w:val="00ED54B3"/>
    <w:rsid w:val="00EE510C"/>
    <w:rsid w:val="00EF755A"/>
    <w:rsid w:val="00F33CC4"/>
    <w:rsid w:val="00F451B5"/>
    <w:rsid w:val="00F523BA"/>
    <w:rsid w:val="00F61E2F"/>
    <w:rsid w:val="00F628D0"/>
    <w:rsid w:val="00F81ACE"/>
    <w:rsid w:val="00FA1EB8"/>
    <w:rsid w:val="00FA7AA2"/>
    <w:rsid w:val="00FD68C6"/>
    <w:rsid w:val="00FE3975"/>
    <w:rsid w:val="00F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27D99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27D9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927D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927D9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927D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927D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35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anizator_e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tor_eov@mail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11639</CharactersWithSpaces>
  <SharedDoc>false</SharedDoc>
  <HLinks>
    <vt:vector size="18" baseType="variant"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p-honcheva</dc:creator>
  <cp:lastModifiedBy>Соловьёв Иван Юрьевич</cp:lastModifiedBy>
  <cp:revision>2</cp:revision>
  <dcterms:created xsi:type="dcterms:W3CDTF">2016-10-25T11:46:00Z</dcterms:created>
  <dcterms:modified xsi:type="dcterms:W3CDTF">2016-10-25T11:46:00Z</dcterms:modified>
</cp:coreProperties>
</file>