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B34" w:rsidRDefault="004C3B34" w:rsidP="004C3B34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приложение №1</w:t>
      </w:r>
    </w:p>
    <w:p w:rsidR="004C3B34" w:rsidRDefault="004C3B34" w:rsidP="004C3B34">
      <w:pPr>
        <w:jc w:val="right"/>
        <w:rPr>
          <w:sz w:val="20"/>
          <w:szCs w:val="20"/>
        </w:rPr>
      </w:pPr>
      <w:r>
        <w:rPr>
          <w:sz w:val="20"/>
          <w:szCs w:val="20"/>
        </w:rPr>
        <w:t>к  приказу КО АБМР</w:t>
      </w:r>
    </w:p>
    <w:p w:rsidR="004C3B34" w:rsidRDefault="004C3B34" w:rsidP="004C3B34">
      <w:pPr>
        <w:jc w:val="right"/>
        <w:rPr>
          <w:sz w:val="20"/>
          <w:szCs w:val="20"/>
        </w:rPr>
      </w:pPr>
      <w:r>
        <w:rPr>
          <w:sz w:val="20"/>
          <w:szCs w:val="20"/>
        </w:rPr>
        <w:t>№554 от 23.12.2013</w:t>
      </w:r>
    </w:p>
    <w:p w:rsidR="004C3B34" w:rsidRDefault="004C3B34" w:rsidP="004C3B34">
      <w:pPr>
        <w:ind w:firstLine="709"/>
        <w:jc w:val="both"/>
        <w:rPr>
          <w:sz w:val="28"/>
          <w:szCs w:val="28"/>
        </w:rPr>
      </w:pPr>
    </w:p>
    <w:p w:rsidR="004C3B34" w:rsidRDefault="004C3B34" w:rsidP="004C3B34">
      <w:pPr>
        <w:rPr>
          <w:sz w:val="28"/>
          <w:szCs w:val="28"/>
        </w:rPr>
      </w:pPr>
    </w:p>
    <w:p w:rsidR="004C3B34" w:rsidRDefault="004C3B34" w:rsidP="004C3B34">
      <w:pPr>
        <w:ind w:firstLine="709"/>
        <w:jc w:val="center"/>
        <w:rPr>
          <w:b/>
        </w:rPr>
      </w:pPr>
      <w:r>
        <w:rPr>
          <w:b/>
        </w:rPr>
        <w:t>Положение</w:t>
      </w:r>
    </w:p>
    <w:p w:rsidR="004C3B34" w:rsidRDefault="004C3B34" w:rsidP="004C3B34">
      <w:pPr>
        <w:ind w:firstLine="709"/>
        <w:jc w:val="center"/>
        <w:rPr>
          <w:b/>
        </w:rPr>
      </w:pPr>
      <w:r>
        <w:rPr>
          <w:b/>
        </w:rPr>
        <w:t>районного этапа конкурса лидеров ученического самоуправления</w:t>
      </w:r>
    </w:p>
    <w:p w:rsidR="004C3B34" w:rsidRDefault="004C3B34" w:rsidP="004C3B34">
      <w:pPr>
        <w:ind w:firstLine="709"/>
        <w:jc w:val="center"/>
        <w:rPr>
          <w:b/>
        </w:rPr>
      </w:pPr>
      <w:r>
        <w:rPr>
          <w:b/>
        </w:rPr>
        <w:t>«Я – лидер!»</w:t>
      </w:r>
    </w:p>
    <w:p w:rsidR="004C3B34" w:rsidRDefault="004C3B34" w:rsidP="004C3B34">
      <w:pPr>
        <w:ind w:firstLine="709"/>
        <w:jc w:val="center"/>
        <w:rPr>
          <w:b/>
        </w:rPr>
      </w:pPr>
    </w:p>
    <w:p w:rsidR="004C3B34" w:rsidRDefault="004C3B34" w:rsidP="004C3B3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Общие положения.</w:t>
      </w:r>
    </w:p>
    <w:p w:rsidR="004C3B34" w:rsidRDefault="004C3B34" w:rsidP="004C3B34">
      <w:pPr>
        <w:numPr>
          <w:ilvl w:val="1"/>
          <w:numId w:val="1"/>
        </w:numPr>
        <w:jc w:val="both"/>
      </w:pPr>
      <w:r>
        <w:t>Районный этап Всероссийского конкурса лидеров ученического самоуправления «Я – лидер!» направлен на повышение роли органов ученического самоуправления в деятельности ОУ Бокситогорского района.</w:t>
      </w:r>
    </w:p>
    <w:p w:rsidR="004C3B34" w:rsidRDefault="004C3B34" w:rsidP="004C3B34">
      <w:pPr>
        <w:numPr>
          <w:ilvl w:val="1"/>
          <w:numId w:val="1"/>
        </w:numPr>
        <w:jc w:val="both"/>
      </w:pPr>
      <w:r>
        <w:t>Цели и задачи конкурса:</w:t>
      </w:r>
    </w:p>
    <w:p w:rsidR="004C3B34" w:rsidRDefault="004C3B34" w:rsidP="004C3B34">
      <w:pPr>
        <w:numPr>
          <w:ilvl w:val="0"/>
          <w:numId w:val="2"/>
        </w:numPr>
        <w:jc w:val="both"/>
      </w:pPr>
      <w:r>
        <w:t>Активизация деятельности органов ученического самоуправления;</w:t>
      </w:r>
    </w:p>
    <w:p w:rsidR="004C3B34" w:rsidRDefault="004C3B34" w:rsidP="004C3B34">
      <w:pPr>
        <w:numPr>
          <w:ilvl w:val="0"/>
          <w:numId w:val="2"/>
        </w:numPr>
        <w:jc w:val="both"/>
      </w:pPr>
      <w:r>
        <w:t>Выявление активно работающих лидеров ученического самоуправления;</w:t>
      </w:r>
    </w:p>
    <w:p w:rsidR="004C3B34" w:rsidRDefault="004C3B34" w:rsidP="004C3B34">
      <w:pPr>
        <w:numPr>
          <w:ilvl w:val="0"/>
          <w:numId w:val="2"/>
        </w:numPr>
        <w:jc w:val="both"/>
      </w:pPr>
      <w:r>
        <w:t>Формирование позитивного имиджа лидеров ученического самоуправления;</w:t>
      </w:r>
    </w:p>
    <w:p w:rsidR="004C3B34" w:rsidRDefault="004C3B34" w:rsidP="004C3B34">
      <w:pPr>
        <w:numPr>
          <w:ilvl w:val="0"/>
          <w:numId w:val="2"/>
        </w:numPr>
        <w:jc w:val="both"/>
      </w:pPr>
      <w:r>
        <w:t>Воспитание у  учащихся чувства ответственности, неравнодушия.</w:t>
      </w:r>
    </w:p>
    <w:p w:rsidR="004C3B34" w:rsidRDefault="004C3B34" w:rsidP="004C3B34">
      <w:pPr>
        <w:numPr>
          <w:ilvl w:val="1"/>
          <w:numId w:val="1"/>
        </w:numPr>
        <w:jc w:val="both"/>
      </w:pPr>
      <w:r>
        <w:t>Организаторы конкурса:</w:t>
      </w:r>
    </w:p>
    <w:p w:rsidR="004C3B34" w:rsidRDefault="004C3B34" w:rsidP="004C3B34">
      <w:pPr>
        <w:ind w:firstLine="720"/>
        <w:jc w:val="both"/>
      </w:pPr>
      <w:r>
        <w:t xml:space="preserve">    Комитет образования администрации Бокситогорского муниципального района, Муниципальное бюджетное образовательное учреждение дополнительного образования детей «Бокситогорский центр дополнительного образования детей».</w:t>
      </w:r>
    </w:p>
    <w:p w:rsidR="004C3B34" w:rsidRDefault="004C3B34" w:rsidP="004C3B3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Сроки, порядок проведения, участники конкурса.</w:t>
      </w:r>
    </w:p>
    <w:p w:rsidR="004C3B34" w:rsidRDefault="004C3B34" w:rsidP="004C3B34">
      <w:pPr>
        <w:ind w:firstLine="540"/>
        <w:jc w:val="both"/>
      </w:pPr>
      <w:r>
        <w:t>2.1. Конкурс проводится: 20 – 22 января 2014 года в Муниципальном бюджетном образовательном учреждении дополнительного образования детей «Бокситогорский центр дополнительного образования детей» (финал – 22 января 2014 года в 13 час по адресу: город Пикалево, улица Советская, дом 24);</w:t>
      </w:r>
    </w:p>
    <w:p w:rsidR="004C3B34" w:rsidRDefault="004C3B34" w:rsidP="004C3B34">
      <w:pPr>
        <w:ind w:firstLine="540"/>
        <w:jc w:val="both"/>
      </w:pPr>
      <w:r>
        <w:t>2.2. Участники конкурса: лидеры ученического самоуправления, имеющие опыт организаторской работы не менее 1 года (учащиеся 8-11 классов).</w:t>
      </w:r>
    </w:p>
    <w:p w:rsidR="004C3B34" w:rsidRDefault="004C3B34" w:rsidP="004C3B34">
      <w:pPr>
        <w:ind w:firstLine="540"/>
        <w:jc w:val="both"/>
      </w:pPr>
      <w:r>
        <w:t>2.3. Возрастные категории участников</w:t>
      </w:r>
    </w:p>
    <w:p w:rsidR="004C3B34" w:rsidRDefault="004C3B34" w:rsidP="004C3B34">
      <w:pPr>
        <w:ind w:firstLine="540"/>
        <w:jc w:val="both"/>
      </w:pPr>
      <w:r>
        <w:t xml:space="preserve">      - 1 возрастная категория - учащиеся 8-9 классов;</w:t>
      </w:r>
    </w:p>
    <w:p w:rsidR="004C3B34" w:rsidRDefault="004C3B34" w:rsidP="004C3B34">
      <w:pPr>
        <w:ind w:firstLine="540"/>
        <w:jc w:val="both"/>
      </w:pPr>
      <w:r>
        <w:t xml:space="preserve">      - 2 возрастная категория – учащиеся 10-11 классов.</w:t>
      </w:r>
    </w:p>
    <w:p w:rsidR="004C3B34" w:rsidRDefault="004C3B34" w:rsidP="004C3B34">
      <w:pPr>
        <w:ind w:firstLine="540"/>
        <w:jc w:val="both"/>
      </w:pPr>
      <w:r>
        <w:t xml:space="preserve">      В случае недостаточного количества заявок участники будут объединены в одну возрастную категорию (8-11 классы).</w:t>
      </w:r>
    </w:p>
    <w:p w:rsidR="004C3B34" w:rsidRDefault="004C3B34" w:rsidP="004C3B34">
      <w:pPr>
        <w:ind w:firstLine="540"/>
        <w:jc w:val="both"/>
      </w:pPr>
      <w:r>
        <w:t xml:space="preserve">2.4. Заявки предоставляются до 17 января 2014г. в Муниципальное бюджетное образовательное учреждение дополнительного образования детей «Бокситогорский центр дополнительного образования детей» по адресу: город Пикалево, улица Советская, дом 24, кабинет № 12, по электронной почте  </w:t>
      </w:r>
      <w:hyperlink r:id="rId5" w:history="1">
        <w:r>
          <w:rPr>
            <w:rStyle w:val="a3"/>
            <w:lang w:val="en-US"/>
          </w:rPr>
          <w:t>moupddt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  или по факсу 491-77, папки документов и электронный вариант предоставляются в Муниципальное бюджетное образовательное учреждение дополнительного образования детей «Бокситогорский центр дополнительного образования детей» до 20 января 2014 года по адресу: город Пикалево, улица Советская, дом 24, кабинет № 12.</w:t>
      </w:r>
    </w:p>
    <w:p w:rsidR="004C3B34" w:rsidRDefault="004C3B34" w:rsidP="004C3B34">
      <w:pPr>
        <w:ind w:firstLine="709"/>
        <w:jc w:val="both"/>
        <w:rPr>
          <w:b/>
        </w:rPr>
      </w:pPr>
      <w:r>
        <w:rPr>
          <w:b/>
        </w:rPr>
        <w:t xml:space="preserve">  3.  Состав Оргкомитета Конкурса:</w:t>
      </w:r>
    </w:p>
    <w:p w:rsidR="004C3B34" w:rsidRDefault="004C3B34" w:rsidP="004C3B34">
      <w:pPr>
        <w:ind w:firstLine="567"/>
        <w:jc w:val="both"/>
      </w:pPr>
      <w:r>
        <w:t xml:space="preserve">- Александрович Т.А. – ведущий специалист Комитета образования администрации Бокситогорского муниципального района; </w:t>
      </w:r>
    </w:p>
    <w:p w:rsidR="004C3B34" w:rsidRDefault="004C3B34" w:rsidP="004C3B34">
      <w:pPr>
        <w:ind w:firstLine="567"/>
        <w:jc w:val="both"/>
      </w:pPr>
      <w:r>
        <w:t>- Овчинникова И.В. – директор  Муниципального бюджетного образовательного учреждения  дополнительного образования детей «Бокситогорский центр дополнительного образования детей».</w:t>
      </w:r>
    </w:p>
    <w:p w:rsidR="004C3B34" w:rsidRDefault="004C3B34" w:rsidP="004C3B34">
      <w:pPr>
        <w:ind w:firstLine="567"/>
        <w:jc w:val="both"/>
      </w:pPr>
      <w:r>
        <w:t>- Никифорова С.В. – зав. отделом Муниципального бюджетного образовательного учреждения  дополнительного образования детей «Бокситогорский центр дополнительного образования детей».</w:t>
      </w:r>
    </w:p>
    <w:p w:rsidR="004C3B34" w:rsidRDefault="004C3B34" w:rsidP="004C3B34">
      <w:pPr>
        <w:ind w:left="709"/>
        <w:jc w:val="both"/>
        <w:rPr>
          <w:b/>
        </w:rPr>
      </w:pPr>
      <w:r>
        <w:rPr>
          <w:b/>
        </w:rPr>
        <w:t>4. Тема конкурса.</w:t>
      </w:r>
    </w:p>
    <w:p w:rsidR="004C3B34" w:rsidRDefault="004C3B34" w:rsidP="004C3B34">
      <w:pPr>
        <w:ind w:firstLine="540"/>
        <w:jc w:val="both"/>
      </w:pPr>
      <w:r>
        <w:lastRenderedPageBreak/>
        <w:t>«Мы это делаем традиционно» (описание конкретной технологии или мероприятия, которое проводится органом ученического самоуправления традиционно).</w:t>
      </w:r>
    </w:p>
    <w:p w:rsidR="004C3B34" w:rsidRDefault="004C3B34" w:rsidP="004C3B34">
      <w:pPr>
        <w:numPr>
          <w:ilvl w:val="0"/>
          <w:numId w:val="3"/>
        </w:numPr>
        <w:tabs>
          <w:tab w:val="num" w:pos="993"/>
        </w:tabs>
        <w:ind w:left="993"/>
        <w:jc w:val="both"/>
        <w:rPr>
          <w:b/>
        </w:rPr>
      </w:pPr>
      <w:r>
        <w:rPr>
          <w:b/>
        </w:rPr>
        <w:t>Проведение конкурса.</w:t>
      </w:r>
    </w:p>
    <w:p w:rsidR="004C3B34" w:rsidRDefault="004C3B34" w:rsidP="004C3B34">
      <w:pPr>
        <w:ind w:firstLine="540"/>
        <w:jc w:val="both"/>
      </w:pPr>
      <w:r>
        <w:rPr>
          <w:i/>
          <w:u w:val="single"/>
        </w:rPr>
        <w:t>Заочный этап</w:t>
      </w:r>
      <w:r>
        <w:t>: предполагает экспертную оценку предоставляемых материалов членами жюри.</w:t>
      </w:r>
    </w:p>
    <w:p w:rsidR="004C3B34" w:rsidRDefault="004C3B34" w:rsidP="004C3B34">
      <w:pPr>
        <w:ind w:firstLine="540"/>
        <w:jc w:val="both"/>
        <w:rPr>
          <w:i/>
          <w:u w:val="single"/>
        </w:rPr>
      </w:pPr>
      <w:r>
        <w:rPr>
          <w:i/>
          <w:u w:val="single"/>
        </w:rPr>
        <w:t>Нормативные документы:</w:t>
      </w:r>
    </w:p>
    <w:p w:rsidR="004C3B34" w:rsidRDefault="004C3B34" w:rsidP="004C3B34">
      <w:pPr>
        <w:numPr>
          <w:ilvl w:val="0"/>
          <w:numId w:val="4"/>
        </w:numPr>
        <w:jc w:val="both"/>
      </w:pPr>
      <w:r>
        <w:t>Выписка из Устава образовательного учреждения с теми статьями, где зафиксировано название органа ученического самоуправления, его полномочия и взаимоотношения с другими органами самоуправления и администрацией образовательного учреждения;</w:t>
      </w:r>
    </w:p>
    <w:p w:rsidR="004C3B34" w:rsidRDefault="004C3B34" w:rsidP="004C3B34">
      <w:pPr>
        <w:numPr>
          <w:ilvl w:val="0"/>
          <w:numId w:val="4"/>
        </w:numPr>
        <w:jc w:val="both"/>
      </w:pPr>
      <w:r>
        <w:t>Структура, форма ученического самоуправления в данном образовательном учреждении</w:t>
      </w:r>
    </w:p>
    <w:p w:rsidR="004C3B34" w:rsidRDefault="004C3B34" w:rsidP="004C3B34">
      <w:pPr>
        <w:numPr>
          <w:ilvl w:val="0"/>
          <w:numId w:val="4"/>
        </w:numPr>
        <w:jc w:val="both"/>
      </w:pPr>
      <w:r>
        <w:t>Положение об ученическом самоуправлении (полный текст);</w:t>
      </w:r>
    </w:p>
    <w:p w:rsidR="004C3B34" w:rsidRDefault="004C3B34" w:rsidP="004C3B34">
      <w:pPr>
        <w:numPr>
          <w:ilvl w:val="0"/>
          <w:numId w:val="4"/>
        </w:numPr>
        <w:jc w:val="both"/>
      </w:pPr>
      <w:r>
        <w:t>Протокол об избрании (назначении) руководителем или членом органа ученического самоуправления в соответствии с нормативными документами, заверенный подписями ответственных лиц.</w:t>
      </w:r>
    </w:p>
    <w:p w:rsidR="004C3B34" w:rsidRDefault="004C3B34" w:rsidP="004C3B34">
      <w:pPr>
        <w:numPr>
          <w:ilvl w:val="0"/>
          <w:numId w:val="4"/>
        </w:numPr>
        <w:jc w:val="both"/>
      </w:pPr>
      <w:r>
        <w:t>Протокол решения органа ученического самоуправления о направлении «Портфолио «Лидера» конкурсанта на Конкурс.</w:t>
      </w:r>
    </w:p>
    <w:p w:rsidR="004C3B34" w:rsidRDefault="004C3B34" w:rsidP="004C3B34">
      <w:pPr>
        <w:ind w:firstLine="540"/>
        <w:jc w:val="both"/>
        <w:rPr>
          <w:i/>
          <w:u w:val="single"/>
        </w:rPr>
      </w:pPr>
      <w:r>
        <w:rPr>
          <w:i/>
          <w:u w:val="single"/>
        </w:rPr>
        <w:t>Содержательные материалы:</w:t>
      </w:r>
    </w:p>
    <w:p w:rsidR="004C3B34" w:rsidRDefault="004C3B34" w:rsidP="004C3B34">
      <w:pPr>
        <w:numPr>
          <w:ilvl w:val="0"/>
          <w:numId w:val="5"/>
        </w:numPr>
        <w:jc w:val="both"/>
      </w:pPr>
      <w:r>
        <w:t>Описание деятельности органов и/или ученического самоуправления в соответствии с темой (объём не более 15 страниц формата А4);</w:t>
      </w:r>
    </w:p>
    <w:p w:rsidR="004C3B34" w:rsidRDefault="004C3B34" w:rsidP="004C3B34">
      <w:pPr>
        <w:numPr>
          <w:ilvl w:val="0"/>
          <w:numId w:val="5"/>
        </w:numPr>
        <w:jc w:val="both"/>
      </w:pPr>
      <w:r>
        <w:t>Копии дипломов, грамот, удостоверений, свидетельствующих о достижениях органа или лидера ученического самоуправления (</w:t>
      </w:r>
      <w:r>
        <w:rPr>
          <w:b/>
        </w:rPr>
        <w:t>связанных с самоуправлением!</w:t>
      </w:r>
      <w:r>
        <w:t>);</w:t>
      </w:r>
    </w:p>
    <w:p w:rsidR="004C3B34" w:rsidRDefault="004C3B34" w:rsidP="004C3B34">
      <w:pPr>
        <w:numPr>
          <w:ilvl w:val="0"/>
          <w:numId w:val="5"/>
        </w:numPr>
        <w:jc w:val="both"/>
      </w:pPr>
      <w:r>
        <w:t>Копии материалов в СМИ о деятельности органов самоуправления, опубликованные в различных изданиях, включая школьные газеты;</w:t>
      </w:r>
    </w:p>
    <w:p w:rsidR="004C3B34" w:rsidRDefault="004C3B34" w:rsidP="004C3B34">
      <w:pPr>
        <w:numPr>
          <w:ilvl w:val="0"/>
          <w:numId w:val="5"/>
        </w:numPr>
        <w:jc w:val="both"/>
      </w:pPr>
      <w:r>
        <w:t>Рекомендательные письма, составленные различными органами, учреждениями, социальными партнёрами, которые хорошо знают работу ученического самоуправления по данному направлению;</w:t>
      </w:r>
    </w:p>
    <w:p w:rsidR="004C3B34" w:rsidRDefault="004C3B34" w:rsidP="004C3B34">
      <w:pPr>
        <w:numPr>
          <w:ilvl w:val="0"/>
          <w:numId w:val="5"/>
        </w:numPr>
        <w:jc w:val="both"/>
      </w:pPr>
      <w:r>
        <w:t xml:space="preserve">Фотоматериалы; </w:t>
      </w:r>
    </w:p>
    <w:p w:rsidR="004C3B34" w:rsidRDefault="004C3B34" w:rsidP="004C3B34">
      <w:pPr>
        <w:ind w:firstLine="540"/>
        <w:jc w:val="both"/>
      </w:pPr>
      <w:r>
        <w:rPr>
          <w:i/>
        </w:rPr>
        <w:t>Требования к оформлению.</w:t>
      </w:r>
    </w:p>
    <w:p w:rsidR="004C3B34" w:rsidRDefault="004C3B34" w:rsidP="004C3B34">
      <w:pPr>
        <w:ind w:firstLine="540"/>
        <w:jc w:val="both"/>
      </w:pPr>
      <w:r>
        <w:t>Все материалы должны быть собраны в один архивный файл (</w:t>
      </w:r>
      <w:r>
        <w:rPr>
          <w:lang w:val="en-US"/>
        </w:rPr>
        <w:t>rar</w:t>
      </w:r>
      <w:r>
        <w:t xml:space="preserve"> или </w:t>
      </w:r>
      <w:r>
        <w:rPr>
          <w:lang w:val="en-US"/>
        </w:rPr>
        <w:t>zip</w:t>
      </w:r>
      <w:r>
        <w:t>). Максимальный объём до 15 МБ.</w:t>
      </w:r>
    </w:p>
    <w:p w:rsidR="004C3B34" w:rsidRDefault="004C3B34" w:rsidP="004C3B34">
      <w:pPr>
        <w:ind w:firstLine="540"/>
        <w:jc w:val="both"/>
      </w:pPr>
      <w:r>
        <w:t>Файл должен быть с именем, начало «Конкурс,…», а далее образовательное учреждение, его номер, название города, фамилия, возраст участника.</w:t>
      </w:r>
    </w:p>
    <w:p w:rsidR="004C3B34" w:rsidRDefault="004C3B34" w:rsidP="004C3B34">
      <w:pPr>
        <w:ind w:firstLine="540"/>
        <w:jc w:val="both"/>
      </w:pPr>
      <w:r>
        <w:t>Форматы материалов: для текстов – «.</w:t>
      </w:r>
      <w:r>
        <w:rPr>
          <w:lang w:val="en-US"/>
        </w:rPr>
        <w:t>doc</w:t>
      </w:r>
      <w:r>
        <w:t xml:space="preserve">» (в формате  </w:t>
      </w:r>
      <w:r>
        <w:rPr>
          <w:lang w:val="en-US"/>
        </w:rPr>
        <w:t>Microsoft Word</w:t>
      </w:r>
      <w:r>
        <w:t xml:space="preserve"> 97/2000/ХР), для презентаций – «.</w:t>
      </w:r>
      <w:r>
        <w:rPr>
          <w:lang w:val="en-US"/>
        </w:rPr>
        <w:t>ppt</w:t>
      </w:r>
      <w:r>
        <w:t>», для фотоматериалов – «.</w:t>
      </w:r>
      <w:r>
        <w:rPr>
          <w:lang w:val="en-US"/>
        </w:rPr>
        <w:t>jpg</w:t>
      </w:r>
      <w:r>
        <w:t xml:space="preserve">» (разрешение 200-300 </w:t>
      </w:r>
      <w:r>
        <w:rPr>
          <w:lang w:val="en-US"/>
        </w:rPr>
        <w:t>dpi</w:t>
      </w:r>
      <w:r>
        <w:t>, средняя степень сжатия), для аудиоматериалов – «.</w:t>
      </w:r>
      <w:r>
        <w:rPr>
          <w:lang w:val="en-US"/>
        </w:rPr>
        <w:t>mp</w:t>
      </w:r>
      <w:r>
        <w:t>3». Видео материалы на конкурс не высылаются.</w:t>
      </w:r>
    </w:p>
    <w:p w:rsidR="004C3B34" w:rsidRDefault="004C3B34" w:rsidP="004C3B34">
      <w:pPr>
        <w:ind w:firstLine="540"/>
        <w:jc w:val="both"/>
        <w:rPr>
          <w:i/>
          <w:u w:val="single"/>
        </w:rPr>
      </w:pPr>
      <w:r>
        <w:rPr>
          <w:i/>
          <w:u w:val="single"/>
        </w:rPr>
        <w:t>Очный этап.</w:t>
      </w:r>
    </w:p>
    <w:p w:rsidR="004C3B34" w:rsidRDefault="004C3B34" w:rsidP="004C3B34">
      <w:pPr>
        <w:numPr>
          <w:ilvl w:val="0"/>
          <w:numId w:val="6"/>
        </w:numPr>
        <w:jc w:val="both"/>
      </w:pPr>
      <w:r>
        <w:t xml:space="preserve">Конкурс – самопрезентация. </w:t>
      </w:r>
      <w:r>
        <w:rPr>
          <w:b/>
        </w:rPr>
        <w:t>Не более 5 минут</w:t>
      </w:r>
      <w:r>
        <w:t xml:space="preserve">. Участник рассказывает о своей роли в ученическом самоуправлении,  его личном вкладе в организацию и развитие самоуправления </w:t>
      </w:r>
      <w:r>
        <w:rPr>
          <w:b/>
          <w:u w:val="single"/>
        </w:rPr>
        <w:t>(без посторонней помощи);</w:t>
      </w:r>
    </w:p>
    <w:p w:rsidR="004C3B34" w:rsidRDefault="004C3B34" w:rsidP="004C3B34">
      <w:pPr>
        <w:numPr>
          <w:ilvl w:val="0"/>
          <w:numId w:val="6"/>
        </w:numPr>
        <w:jc w:val="both"/>
      </w:pPr>
      <w:r>
        <w:t>Тренинг «Я – лидер!»;</w:t>
      </w:r>
    </w:p>
    <w:p w:rsidR="004C3B34" w:rsidRDefault="004C3B34" w:rsidP="004C3B34">
      <w:pPr>
        <w:numPr>
          <w:ilvl w:val="0"/>
          <w:numId w:val="6"/>
        </w:numPr>
        <w:jc w:val="both"/>
      </w:pPr>
      <w:r>
        <w:t>Дискуссия по заданной теме. Участникам необходимо знать суть принципов самоуправления и применение их на практике в школьном самоуправлении;</w:t>
      </w:r>
    </w:p>
    <w:p w:rsidR="004C3B34" w:rsidRDefault="004C3B34" w:rsidP="004C3B34">
      <w:pPr>
        <w:numPr>
          <w:ilvl w:val="0"/>
          <w:numId w:val="6"/>
        </w:numPr>
        <w:jc w:val="both"/>
        <w:rPr>
          <w:b/>
        </w:rPr>
      </w:pPr>
      <w:r>
        <w:t xml:space="preserve">Конкурс «Мои увлечения» (может проходить с группой поддержки). </w:t>
      </w:r>
      <w:r>
        <w:rPr>
          <w:b/>
        </w:rPr>
        <w:t>Не более 4 минут.</w:t>
      </w:r>
    </w:p>
    <w:p w:rsidR="004C3B34" w:rsidRDefault="004C3B34" w:rsidP="004C3B34">
      <w:pPr>
        <w:ind w:left="1260"/>
        <w:jc w:val="both"/>
        <w:rPr>
          <w:b/>
        </w:rPr>
      </w:pPr>
    </w:p>
    <w:p w:rsidR="004C3B34" w:rsidRDefault="004C3B34" w:rsidP="004C3B34">
      <w:pPr>
        <w:ind w:firstLine="540"/>
        <w:jc w:val="both"/>
        <w:rPr>
          <w:b/>
        </w:rPr>
      </w:pPr>
    </w:p>
    <w:p w:rsidR="004C3B34" w:rsidRDefault="004C3B34" w:rsidP="004C3B34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Награждение.</w:t>
      </w:r>
    </w:p>
    <w:p w:rsidR="004C3B34" w:rsidRDefault="004C3B34" w:rsidP="004C3B34">
      <w:pPr>
        <w:ind w:firstLine="540"/>
        <w:jc w:val="both"/>
      </w:pPr>
      <w:r>
        <w:lastRenderedPageBreak/>
        <w:t>Участники и победители награждаются грамотами Комитета образования Бокситогорского муниципального района, победители (1,2,3 место) – ценными призами.</w:t>
      </w:r>
    </w:p>
    <w:p w:rsidR="004C3B34" w:rsidRDefault="004C3B34" w:rsidP="004C3B34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Состав жюри.</w:t>
      </w:r>
    </w:p>
    <w:p w:rsidR="004C3B34" w:rsidRDefault="004C3B34" w:rsidP="004C3B34">
      <w:pPr>
        <w:ind w:firstLine="540"/>
        <w:jc w:val="both"/>
      </w:pPr>
      <w:r>
        <w:t xml:space="preserve">Председатель жюри: </w:t>
      </w:r>
    </w:p>
    <w:p w:rsidR="004C3B34" w:rsidRDefault="004C3B34" w:rsidP="004C3B34">
      <w:pPr>
        <w:ind w:firstLine="540"/>
        <w:jc w:val="both"/>
      </w:pPr>
      <w:r>
        <w:t>Александрович Т.А. – ведущий специалист Комитета образования администрации Бокситогорского муниципального района Ленинградской области</w:t>
      </w:r>
    </w:p>
    <w:p w:rsidR="004C3B34" w:rsidRDefault="004C3B34" w:rsidP="004C3B34">
      <w:pPr>
        <w:ind w:firstLine="540"/>
        <w:jc w:val="both"/>
      </w:pPr>
      <w:r>
        <w:t>Члены жюри:</w:t>
      </w:r>
    </w:p>
    <w:p w:rsidR="004C3B34" w:rsidRDefault="004C3B34" w:rsidP="004C3B34">
      <w:pPr>
        <w:ind w:firstLine="540"/>
        <w:jc w:val="both"/>
      </w:pPr>
      <w:r>
        <w:t>Афонина  Е.В. – зав.отделом Муниципального бюджетного образовательного учреждения дополнительного образования детей «Бокситогорский центр дополнительного образования»,</w:t>
      </w:r>
    </w:p>
    <w:p w:rsidR="004C3B34" w:rsidRDefault="004C3B34" w:rsidP="004C3B34">
      <w:pPr>
        <w:ind w:firstLine="540"/>
        <w:jc w:val="both"/>
      </w:pPr>
      <w:r>
        <w:t>Кремнёва Н.В. – методист молодёжного отдела МУК «ДК г.Пикалёво»,</w:t>
      </w:r>
    </w:p>
    <w:p w:rsidR="004C3B34" w:rsidRDefault="004C3B34" w:rsidP="004C3B34">
      <w:pPr>
        <w:jc w:val="both"/>
      </w:pPr>
      <w:r>
        <w:t xml:space="preserve">         Болвачёва И. В. – методист муниципального бюджетного образовательного учреждения дополнительного образования детей «Бокситогорский центр дополнительного образования детей»,</w:t>
      </w:r>
    </w:p>
    <w:p w:rsidR="004C3B34" w:rsidRDefault="004C3B34" w:rsidP="004C3B34">
      <w:pPr>
        <w:ind w:firstLine="540"/>
        <w:jc w:val="both"/>
      </w:pPr>
      <w:r>
        <w:t>Астапова О.О. – выпускающий редактор газеты «Рабочее слово».</w:t>
      </w:r>
    </w:p>
    <w:p w:rsidR="004C3B34" w:rsidRDefault="004C3B34" w:rsidP="004C3B34">
      <w:pPr>
        <w:ind w:firstLine="540"/>
        <w:jc w:val="both"/>
        <w:rPr>
          <w:i/>
        </w:rPr>
      </w:pPr>
      <w:r>
        <w:rPr>
          <w:i/>
        </w:rPr>
        <w:t>Состав жюри может поменяться по различным причинам.</w:t>
      </w:r>
    </w:p>
    <w:p w:rsidR="004C3B34" w:rsidRDefault="004C3B34" w:rsidP="004C3B34">
      <w:pPr>
        <w:jc w:val="both"/>
      </w:pPr>
      <w:r>
        <w:rPr>
          <w:b/>
        </w:rPr>
        <w:t xml:space="preserve">                 8.    Координатор  конкурса</w:t>
      </w:r>
      <w:r>
        <w:t xml:space="preserve"> – Никифорова Светлана Владимировна – зав. отделом  Муниципального бюджетного образовательного учреждения дополнительного образования детей «Бокситогорский центр дополнительного образования детей» (р.т. 416-18)</w:t>
      </w:r>
    </w:p>
    <w:p w:rsidR="004C3B34" w:rsidRDefault="004C3B34" w:rsidP="004C3B34">
      <w:pPr>
        <w:ind w:firstLine="540"/>
        <w:jc w:val="both"/>
      </w:pPr>
    </w:p>
    <w:p w:rsidR="004C3B34" w:rsidRDefault="004C3B34" w:rsidP="004C3B34">
      <w:pPr>
        <w:ind w:firstLine="540"/>
        <w:jc w:val="both"/>
      </w:pPr>
    </w:p>
    <w:p w:rsidR="004D30CA" w:rsidRDefault="004C3B34"/>
    <w:sectPr w:rsidR="004D30CA" w:rsidSect="00464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4B82"/>
    <w:multiLevelType w:val="hybridMultilevel"/>
    <w:tmpl w:val="EB3AD1F4"/>
    <w:lvl w:ilvl="0" w:tplc="5E66EFA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B5D25"/>
    <w:multiLevelType w:val="hybridMultilevel"/>
    <w:tmpl w:val="5E7046EE"/>
    <w:lvl w:ilvl="0" w:tplc="5E66EFA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F46DCD"/>
    <w:multiLevelType w:val="hybridMultilevel"/>
    <w:tmpl w:val="3CEC7748"/>
    <w:lvl w:ilvl="0" w:tplc="952A15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6FBA9AE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42870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6AEA3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BFE59E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D2896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FBA9BD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392DE0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D5C045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43222732"/>
    <w:multiLevelType w:val="hybridMultilevel"/>
    <w:tmpl w:val="AFBC322C"/>
    <w:lvl w:ilvl="0" w:tplc="5E66EFA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422EC7"/>
    <w:multiLevelType w:val="hybridMultilevel"/>
    <w:tmpl w:val="798A1CF0"/>
    <w:lvl w:ilvl="0" w:tplc="5E66EFA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684473"/>
    <w:multiLevelType w:val="hybridMultilevel"/>
    <w:tmpl w:val="415498AE"/>
    <w:lvl w:ilvl="0" w:tplc="BD66A41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3B34"/>
    <w:rsid w:val="004648AF"/>
    <w:rsid w:val="004C3B34"/>
    <w:rsid w:val="00685BD5"/>
    <w:rsid w:val="009C2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C3B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updd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961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2</cp:revision>
  <dcterms:created xsi:type="dcterms:W3CDTF">2014-01-15T06:36:00Z</dcterms:created>
  <dcterms:modified xsi:type="dcterms:W3CDTF">2014-01-15T06:36:00Z</dcterms:modified>
</cp:coreProperties>
</file>