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CF" w:rsidRDefault="00754ACF" w:rsidP="00754ACF">
      <w:pPr>
        <w:ind w:left="558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Форма </w:t>
      </w:r>
    </w:p>
    <w:p w:rsidR="00754ACF" w:rsidRDefault="00754ACF" w:rsidP="00754ACF">
      <w:pPr>
        <w:ind w:left="5580"/>
        <w:jc w:val="right"/>
        <w:rPr>
          <w:sz w:val="18"/>
          <w:szCs w:val="18"/>
        </w:rPr>
      </w:pPr>
    </w:p>
    <w:p w:rsidR="00754ACF" w:rsidRDefault="00754ACF" w:rsidP="00754ACF">
      <w:pPr>
        <w:ind w:left="5580"/>
        <w:jc w:val="right"/>
      </w:pPr>
      <w:r>
        <w:t xml:space="preserve">Утверждена  </w:t>
      </w:r>
    </w:p>
    <w:p w:rsidR="00754ACF" w:rsidRDefault="00754ACF" w:rsidP="00754ACF">
      <w:pPr>
        <w:ind w:left="5580"/>
        <w:jc w:val="right"/>
      </w:pPr>
      <w:r>
        <w:t>распоряжением комитета общего</w:t>
      </w:r>
    </w:p>
    <w:p w:rsidR="00754ACF" w:rsidRDefault="00754ACF" w:rsidP="00754ACF">
      <w:pPr>
        <w:ind w:left="5580"/>
        <w:jc w:val="right"/>
      </w:pPr>
      <w:r>
        <w:t xml:space="preserve"> и профессионального образования </w:t>
      </w:r>
    </w:p>
    <w:p w:rsidR="00754ACF" w:rsidRDefault="00754ACF" w:rsidP="00754ACF">
      <w:pPr>
        <w:ind w:left="5580"/>
        <w:jc w:val="right"/>
      </w:pPr>
      <w:r>
        <w:t>Ленинградской области</w:t>
      </w:r>
    </w:p>
    <w:p w:rsidR="00754ACF" w:rsidRDefault="00296F66" w:rsidP="00754ACF">
      <w:pPr>
        <w:ind w:left="5580"/>
        <w:jc w:val="right"/>
      </w:pPr>
      <w:proofErr w:type="gramStart"/>
      <w:r w:rsidRPr="00296F66">
        <w:t>от  19.12.2016</w:t>
      </w:r>
      <w:proofErr w:type="gramEnd"/>
      <w:r w:rsidRPr="00296F66">
        <w:t xml:space="preserve"> № 4071-р</w:t>
      </w:r>
    </w:p>
    <w:p w:rsidR="00296F66" w:rsidRDefault="00296F66" w:rsidP="00754ACF">
      <w:pPr>
        <w:ind w:left="5580"/>
        <w:jc w:val="right"/>
        <w:rPr>
          <w:sz w:val="18"/>
          <w:szCs w:val="18"/>
        </w:rPr>
      </w:pPr>
    </w:p>
    <w:p w:rsidR="00754ACF" w:rsidRDefault="00754ACF" w:rsidP="00754ACF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(Приложение </w:t>
      </w:r>
      <w:r w:rsidR="009F0C7F">
        <w:rPr>
          <w:sz w:val="16"/>
          <w:szCs w:val="16"/>
        </w:rPr>
        <w:t>5</w:t>
      </w:r>
      <w:r>
        <w:rPr>
          <w:sz w:val="16"/>
          <w:szCs w:val="16"/>
        </w:rPr>
        <w:t>)</w:t>
      </w:r>
    </w:p>
    <w:p w:rsidR="00754ACF" w:rsidRDefault="00754ACF" w:rsidP="00754ACF">
      <w:pPr>
        <w:shd w:val="clear" w:color="auto" w:fill="FFFFFF"/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</w:t>
      </w:r>
    </w:p>
    <w:p w:rsidR="00754ACF" w:rsidRDefault="00754ACF" w:rsidP="009F0C7F">
      <w:pPr>
        <w:shd w:val="clear" w:color="auto" w:fill="FFFFFF"/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профессиональной деятельности педагогического работника по результатам аттестации </w:t>
      </w:r>
    </w:p>
    <w:p w:rsidR="00754ACF" w:rsidRDefault="00754ACF" w:rsidP="00754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целью установления соответствия уровня квалификации требованиям, предъявляемым к квалификационным категориям (первой или </w:t>
      </w:r>
      <w:proofErr w:type="gramStart"/>
      <w:r>
        <w:rPr>
          <w:b/>
          <w:sz w:val="28"/>
          <w:szCs w:val="28"/>
        </w:rPr>
        <w:t xml:space="preserve">высшей) </w:t>
      </w:r>
      <w:r w:rsidR="009F0C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должности  «педагог дополнительного образования»</w:t>
      </w:r>
      <w:r w:rsidR="002D5C38">
        <w:rPr>
          <w:b/>
          <w:sz w:val="28"/>
          <w:szCs w:val="28"/>
        </w:rPr>
        <w:t xml:space="preserve"> (включая старшего)</w:t>
      </w:r>
      <w:r>
        <w:rPr>
          <w:b/>
          <w:sz w:val="28"/>
          <w:szCs w:val="28"/>
        </w:rPr>
        <w:t>, «преподаватель»,</w:t>
      </w:r>
      <w:r w:rsidR="002D5C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«концертмейстер»,  «тренер-преподаватель»</w:t>
      </w:r>
      <w:r w:rsidR="002D5C38">
        <w:rPr>
          <w:b/>
          <w:sz w:val="28"/>
          <w:szCs w:val="28"/>
        </w:rPr>
        <w:t xml:space="preserve"> (включая старшего)</w:t>
      </w:r>
      <w:r w:rsidR="009F0C7F">
        <w:rPr>
          <w:b/>
          <w:sz w:val="28"/>
          <w:szCs w:val="28"/>
        </w:rPr>
        <w:t xml:space="preserve"> </w:t>
      </w:r>
    </w:p>
    <w:p w:rsidR="002D5C38" w:rsidRDefault="002D5C38" w:rsidP="00754ACF">
      <w:pPr>
        <w:jc w:val="center"/>
        <w:rPr>
          <w:b/>
          <w:sz w:val="28"/>
          <w:szCs w:val="28"/>
        </w:rPr>
      </w:pPr>
    </w:p>
    <w:p w:rsidR="00754ACF" w:rsidRPr="009F0C7F" w:rsidRDefault="00754ACF" w:rsidP="00754ACF">
      <w:r w:rsidRPr="009F0C7F">
        <w:t>Экспертная группа в составе:</w:t>
      </w:r>
    </w:p>
    <w:p w:rsidR="00754ACF" w:rsidRDefault="00754ACF" w:rsidP="00754ACF">
      <w:r>
        <w:t>_________________________________________________________________________________________________________________________</w:t>
      </w:r>
    </w:p>
    <w:p w:rsidR="00754ACF" w:rsidRDefault="00754ACF" w:rsidP="00754ACF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 xml:space="preserve">(ф.и.о., </w:t>
      </w:r>
      <w:proofErr w:type="gramStart"/>
      <w:r>
        <w:rPr>
          <w:sz w:val="16"/>
          <w:szCs w:val="16"/>
        </w:rPr>
        <w:t>должность  эксперта</w:t>
      </w:r>
      <w:proofErr w:type="gramEnd"/>
      <w:r>
        <w:rPr>
          <w:sz w:val="16"/>
          <w:szCs w:val="16"/>
        </w:rPr>
        <w:t>)</w:t>
      </w:r>
    </w:p>
    <w:p w:rsidR="00754ACF" w:rsidRDefault="00754ACF" w:rsidP="00754ACF">
      <w:r>
        <w:t>_________________________________________________________________________________________________________________________</w:t>
      </w:r>
    </w:p>
    <w:p w:rsidR="00754ACF" w:rsidRDefault="00754ACF" w:rsidP="00754AC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(ф.и.о., </w:t>
      </w:r>
      <w:proofErr w:type="gramStart"/>
      <w:r>
        <w:rPr>
          <w:sz w:val="16"/>
          <w:szCs w:val="16"/>
        </w:rPr>
        <w:t>должность  эксперта</w:t>
      </w:r>
      <w:proofErr w:type="gramEnd"/>
      <w:r>
        <w:rPr>
          <w:sz w:val="16"/>
          <w:szCs w:val="16"/>
        </w:rPr>
        <w:t>)</w:t>
      </w:r>
    </w:p>
    <w:p w:rsidR="00754ACF" w:rsidRDefault="00754ACF" w:rsidP="00754ACF">
      <w:r>
        <w:t>_________________________________________________________________________________________________________________________</w:t>
      </w:r>
    </w:p>
    <w:p w:rsidR="00754ACF" w:rsidRDefault="00754ACF" w:rsidP="00754ACF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 xml:space="preserve">(ф.и.о., </w:t>
      </w:r>
      <w:proofErr w:type="gramStart"/>
      <w:r>
        <w:rPr>
          <w:sz w:val="16"/>
          <w:szCs w:val="16"/>
        </w:rPr>
        <w:t>должность  эксперта</w:t>
      </w:r>
      <w:proofErr w:type="gramEnd"/>
      <w:r>
        <w:rPr>
          <w:sz w:val="16"/>
          <w:szCs w:val="16"/>
        </w:rPr>
        <w:t>)</w:t>
      </w:r>
    </w:p>
    <w:p w:rsidR="00754ACF" w:rsidRDefault="00754ACF" w:rsidP="00754ACF">
      <w:pPr>
        <w:pBdr>
          <w:bottom w:val="single" w:sz="12" w:space="1" w:color="auto"/>
        </w:pBdr>
      </w:pPr>
    </w:p>
    <w:p w:rsidR="00754ACF" w:rsidRPr="009F0C7F" w:rsidRDefault="00754ACF" w:rsidP="00754ACF">
      <w:pPr>
        <w:pBdr>
          <w:bottom w:val="single" w:sz="12" w:space="1" w:color="auto"/>
        </w:pBdr>
      </w:pPr>
      <w:r w:rsidRPr="009F0C7F">
        <w:t xml:space="preserve">осуществила </w:t>
      </w:r>
      <w:proofErr w:type="gramStart"/>
      <w:r w:rsidRPr="009F0C7F">
        <w:t>экспертизу  профессиональной</w:t>
      </w:r>
      <w:proofErr w:type="gramEnd"/>
      <w:r w:rsidRPr="009F0C7F">
        <w:t xml:space="preserve"> деятельности</w:t>
      </w:r>
    </w:p>
    <w:p w:rsidR="00754ACF" w:rsidRDefault="00754ACF" w:rsidP="00754ACF">
      <w:pPr>
        <w:pBdr>
          <w:bottom w:val="single" w:sz="12" w:space="1" w:color="auto"/>
        </w:pBdr>
      </w:pPr>
    </w:p>
    <w:p w:rsidR="00754ACF" w:rsidRDefault="00754ACF" w:rsidP="00754ACF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(ф.и.о., должность, место работы педагогического работника)</w:t>
      </w:r>
    </w:p>
    <w:p w:rsidR="00754ACF" w:rsidRDefault="00754ACF" w:rsidP="00754ACF">
      <w:pPr>
        <w:tabs>
          <w:tab w:val="left" w:pos="915"/>
        </w:tabs>
        <w:jc w:val="center"/>
        <w:rPr>
          <w:sz w:val="20"/>
          <w:szCs w:val="20"/>
        </w:rPr>
      </w:pPr>
    </w:p>
    <w:p w:rsidR="00754ACF" w:rsidRDefault="00754ACF" w:rsidP="00754ACF">
      <w:pPr>
        <w:pBdr>
          <w:bottom w:val="single" w:sz="12" w:space="1" w:color="auto"/>
        </w:pBdr>
        <w:tabs>
          <w:tab w:val="left" w:pos="915"/>
        </w:tabs>
        <w:jc w:val="center"/>
      </w:pPr>
    </w:p>
    <w:p w:rsidR="00754ACF" w:rsidRDefault="00754ACF" w:rsidP="00754ACF">
      <w:pPr>
        <w:tabs>
          <w:tab w:val="left" w:pos="915"/>
        </w:tabs>
        <w:jc w:val="center"/>
        <w:rPr>
          <w:sz w:val="20"/>
          <w:szCs w:val="20"/>
        </w:rPr>
      </w:pPr>
    </w:p>
    <w:p w:rsidR="00754ACF" w:rsidRDefault="00754ACF" w:rsidP="00754ACF">
      <w:pPr>
        <w:tabs>
          <w:tab w:val="left" w:pos="915"/>
        </w:tabs>
        <w:jc w:val="center"/>
        <w:rPr>
          <w:sz w:val="20"/>
          <w:szCs w:val="20"/>
        </w:rPr>
      </w:pPr>
    </w:p>
    <w:p w:rsidR="00754ACF" w:rsidRDefault="00754ACF" w:rsidP="00754ACF">
      <w:pPr>
        <w:tabs>
          <w:tab w:val="left" w:pos="915"/>
        </w:tabs>
        <w:jc w:val="center"/>
        <w:rPr>
          <w:sz w:val="16"/>
          <w:szCs w:val="16"/>
          <w:lang w:val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7"/>
        <w:gridCol w:w="5982"/>
        <w:gridCol w:w="3402"/>
        <w:gridCol w:w="5103"/>
      </w:tblGrid>
      <w:tr w:rsidR="00754ACF" w:rsidRPr="009F0C7F" w:rsidTr="009F0C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</w:rPr>
            </w:pPr>
            <w:r w:rsidRPr="009F0C7F">
              <w:rPr>
                <w:b/>
              </w:rPr>
              <w:t>№ п/п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</w:rPr>
            </w:pPr>
            <w:r w:rsidRPr="009F0C7F">
              <w:rPr>
                <w:b/>
              </w:rPr>
              <w:t>Показатели,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</w:rPr>
            </w:pPr>
            <w:r w:rsidRPr="009F0C7F">
              <w:rPr>
                <w:b/>
              </w:rPr>
              <w:t>рекомендуемые документы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ind w:right="-229"/>
              <w:jc w:val="center"/>
              <w:rPr>
                <w:b/>
              </w:rPr>
            </w:pPr>
            <w:r w:rsidRPr="009F0C7F">
              <w:rPr>
                <w:b/>
              </w:rPr>
              <w:t>Анализ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  <w:lang w:val="en-US"/>
              </w:rPr>
            </w:pPr>
            <w:r w:rsidRPr="009F0C7F">
              <w:rPr>
                <w:b/>
              </w:rPr>
              <w:t>документов аттестуемого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</w:rPr>
            </w:pPr>
            <w:r w:rsidRPr="009F0C7F">
              <w:rPr>
                <w:b/>
              </w:rPr>
              <w:t>Оценка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</w:rPr>
            </w:pPr>
            <w:r w:rsidRPr="009F0C7F">
              <w:rPr>
                <w:b/>
              </w:rPr>
              <w:t>деятельности</w:t>
            </w:r>
          </w:p>
        </w:tc>
      </w:tr>
      <w:tr w:rsidR="00754ACF" w:rsidRPr="009F0C7F" w:rsidTr="00BB3C8B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rStyle w:val="a4"/>
              </w:rPr>
              <w:t xml:space="preserve">Результаты освоения обучающимися, </w:t>
            </w:r>
            <w:proofErr w:type="gramStart"/>
            <w:r w:rsidRPr="009F0C7F">
              <w:rPr>
                <w:rStyle w:val="a4"/>
              </w:rPr>
              <w:t>воспитанниками  образовательных</w:t>
            </w:r>
            <w:proofErr w:type="gramEnd"/>
            <w:r w:rsidRPr="009F0C7F">
              <w:rPr>
                <w:rStyle w:val="a4"/>
              </w:rPr>
              <w:t xml:space="preserve"> программ и показатели динамики их достижений</w:t>
            </w:r>
          </w:p>
        </w:tc>
      </w:tr>
      <w:tr w:rsidR="00754ACF" w:rsidRPr="009F0C7F" w:rsidTr="009F0C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F0C7F">
              <w:rPr>
                <w:b/>
              </w:rPr>
              <w:t>1.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spacing w:before="100" w:beforeAutospacing="1" w:after="100" w:afterAutospacing="1"/>
              <w:jc w:val="center"/>
            </w:pPr>
            <w:r w:rsidRPr="009F0C7F">
              <w:rPr>
                <w:b/>
              </w:rPr>
              <w:t xml:space="preserve">Стабильные результаты освоения обучающимися, воспитанниками образовательных программ </w:t>
            </w:r>
            <w:proofErr w:type="gramStart"/>
            <w:r w:rsidRPr="009F0C7F">
              <w:rPr>
                <w:b/>
              </w:rPr>
              <w:t>и  динамика</w:t>
            </w:r>
            <w:proofErr w:type="gramEnd"/>
            <w:r w:rsidRPr="009F0C7F">
              <w:rPr>
                <w:b/>
              </w:rPr>
              <w:t xml:space="preserve"> результатов освоения образовательных программ в </w:t>
            </w:r>
            <w:proofErr w:type="spellStart"/>
            <w:r w:rsidRPr="009F0C7F">
              <w:rPr>
                <w:b/>
              </w:rPr>
              <w:t>межаттестационный</w:t>
            </w:r>
            <w:proofErr w:type="spellEnd"/>
            <w:r w:rsidRPr="009F0C7F">
              <w:rPr>
                <w:b/>
              </w:rPr>
              <w:t xml:space="preserve"> период</w:t>
            </w:r>
          </w:p>
          <w:p w:rsidR="00754ACF" w:rsidRPr="009F0C7F" w:rsidRDefault="00754ACF" w:rsidP="00BB3C8B">
            <w:pPr>
              <w:spacing w:before="100" w:beforeAutospacing="1" w:after="100" w:afterAutospacing="1"/>
              <w:jc w:val="center"/>
            </w:pPr>
            <w:r w:rsidRPr="009F0C7F">
              <w:lastRenderedPageBreak/>
              <w:t>(Мониторинг динамики достигаемых результатов освоения образовательной программы, заполненные педагогом формы фиксац</w:t>
            </w:r>
            <w:r w:rsidR="00BB3C8B" w:rsidRPr="009F0C7F">
              <w:t>ии образовательных результатов)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</w:p>
          <w:p w:rsidR="00754ACF" w:rsidRPr="009F0C7F" w:rsidRDefault="00754ACF" w:rsidP="00BB3C8B">
            <w:pPr>
              <w:jc w:val="center"/>
            </w:pPr>
          </w:p>
          <w:p w:rsidR="00754ACF" w:rsidRPr="009F0C7F" w:rsidRDefault="00754ACF" w:rsidP="00BB3C8B">
            <w:pPr>
              <w:jc w:val="center"/>
            </w:pPr>
          </w:p>
          <w:p w:rsidR="00754ACF" w:rsidRPr="009F0C7F" w:rsidRDefault="00754ACF" w:rsidP="00BB3C8B">
            <w:pPr>
              <w:jc w:val="center"/>
            </w:pPr>
          </w:p>
          <w:p w:rsidR="00754ACF" w:rsidRPr="009F0C7F" w:rsidRDefault="00754ACF" w:rsidP="00BB3C8B">
            <w:pPr>
              <w:tabs>
                <w:tab w:val="left" w:pos="3720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spacing w:before="100" w:beforeAutospacing="1" w:after="100" w:afterAutospacing="1"/>
              <w:jc w:val="center"/>
            </w:pPr>
            <w:r w:rsidRPr="009F0C7F">
              <w:rPr>
                <w:b/>
              </w:rPr>
              <w:t>10</w:t>
            </w:r>
            <w:r w:rsidRPr="009F0C7F">
              <w:t xml:space="preserve"> - 100 % обучающихся освоили образовательную программу (имеется положительн</w:t>
            </w:r>
            <w:r w:rsidR="00BB3C8B" w:rsidRPr="009F0C7F">
              <w:t>ая динамика освоения программы)</w:t>
            </w:r>
          </w:p>
          <w:p w:rsidR="00754ACF" w:rsidRPr="009F0C7F" w:rsidRDefault="00754ACF" w:rsidP="009F0C7F">
            <w:pPr>
              <w:spacing w:before="100" w:beforeAutospacing="1" w:after="100" w:afterAutospacing="1"/>
              <w:jc w:val="center"/>
            </w:pPr>
            <w:r w:rsidRPr="009F0C7F">
              <w:rPr>
                <w:b/>
              </w:rPr>
              <w:lastRenderedPageBreak/>
              <w:t xml:space="preserve">6 </w:t>
            </w:r>
            <w:r w:rsidRPr="009F0C7F">
              <w:t>– не менее 50 % обучающихся освоили образовательную программу (имеется положительн</w:t>
            </w:r>
            <w:r w:rsidR="00BB3C8B" w:rsidRPr="009F0C7F">
              <w:t>ая динамика освоения программы)</w:t>
            </w:r>
          </w:p>
        </w:tc>
      </w:tr>
      <w:tr w:rsidR="00754ACF" w:rsidRPr="009F0C7F" w:rsidTr="009F0C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F0C7F">
              <w:rPr>
                <w:b/>
              </w:rPr>
              <w:lastRenderedPageBreak/>
              <w:t>2.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jc w:val="center"/>
              <w:rPr>
                <w:b/>
              </w:rPr>
            </w:pPr>
            <w:r w:rsidRPr="009F0C7F">
              <w:rPr>
                <w:b/>
              </w:rPr>
              <w:t>Результаты участия обучающихся и воспитанников во всероссийских, международных, региональных, олимпи</w:t>
            </w:r>
            <w:r w:rsidR="00BB3C8B" w:rsidRPr="009F0C7F">
              <w:rPr>
                <w:b/>
              </w:rPr>
              <w:t>адах, конкурсах и соревнованиях</w:t>
            </w:r>
          </w:p>
          <w:p w:rsidR="00754ACF" w:rsidRPr="009F0C7F" w:rsidRDefault="00754ACF" w:rsidP="00BB3C8B">
            <w:pPr>
              <w:pStyle w:val="a3"/>
              <w:jc w:val="center"/>
            </w:pPr>
            <w:r w:rsidRPr="009F0C7F">
              <w:t>Лауреаты преми</w:t>
            </w:r>
            <w:r w:rsidR="00BB3C8B" w:rsidRPr="009F0C7F">
              <w:t xml:space="preserve">й Губернатора ЛО, Президента </w:t>
            </w:r>
            <w:proofErr w:type="gramStart"/>
            <w:r w:rsidR="00BB3C8B" w:rsidRPr="009F0C7F">
              <w:t>РФ</w:t>
            </w:r>
            <w:r w:rsidRPr="009F0C7F">
              <w:t>(</w:t>
            </w:r>
            <w:proofErr w:type="gramEnd"/>
            <w:r w:rsidRPr="009F0C7F">
              <w:t>копии дипломов, грамот, приказов и др. документов)</w:t>
            </w:r>
          </w:p>
          <w:p w:rsidR="00754ACF" w:rsidRPr="009F0C7F" w:rsidRDefault="00754ACF" w:rsidP="00BB3C8B">
            <w:pPr>
              <w:pStyle w:val="a3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7-8</w:t>
            </w:r>
            <w:r w:rsidRPr="009F0C7F">
              <w:t xml:space="preserve"> – Международный уровень (участие, победитель)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 xml:space="preserve">7 </w:t>
            </w:r>
            <w:r w:rsidRPr="009F0C7F">
              <w:t>– Лауреаты премий Президента РФ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5-6</w:t>
            </w:r>
            <w:r w:rsidRPr="009F0C7F">
              <w:t xml:space="preserve"> – Всероссийский уровень (участие, победитель)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5</w:t>
            </w:r>
            <w:r w:rsidRPr="009F0C7F">
              <w:t xml:space="preserve"> – Лауреаты премий Губернатора ЛО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3-4</w:t>
            </w:r>
            <w:r w:rsidRPr="009F0C7F">
              <w:t xml:space="preserve"> – Региональный уровень (участие, победитель)</w:t>
            </w:r>
          </w:p>
          <w:p w:rsidR="00754ACF" w:rsidRPr="009F0C7F" w:rsidRDefault="00754ACF" w:rsidP="009F0C7F">
            <w:pPr>
              <w:jc w:val="center"/>
            </w:pPr>
            <w:r w:rsidRPr="009F0C7F">
              <w:rPr>
                <w:b/>
              </w:rPr>
              <w:t>1-2</w:t>
            </w:r>
            <w:r w:rsidRPr="009F0C7F">
              <w:t xml:space="preserve"> – Районный уровень (участие, победитель)</w:t>
            </w:r>
          </w:p>
        </w:tc>
      </w:tr>
      <w:tr w:rsidR="00754ACF" w:rsidRPr="009F0C7F" w:rsidTr="009F0C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F0C7F">
              <w:rPr>
                <w:b/>
              </w:rPr>
              <w:t>3.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  <w:r w:rsidRPr="009F0C7F">
              <w:rPr>
                <w:b/>
              </w:rPr>
              <w:t xml:space="preserve">Результат участия обучающихся и воспитанников в подготовке творческих работ (проектов, исследований и т. </w:t>
            </w:r>
            <w:r w:rsidR="00BB3C8B" w:rsidRPr="009F0C7F">
              <w:rPr>
                <w:b/>
              </w:rPr>
              <w:t>д.) по направлению деятельности</w:t>
            </w:r>
          </w:p>
          <w:p w:rsidR="00754ACF" w:rsidRPr="009F0C7F" w:rsidRDefault="00754ACF" w:rsidP="00BB3C8B">
            <w:pPr>
              <w:jc w:val="center"/>
            </w:pPr>
          </w:p>
          <w:p w:rsidR="00754ACF" w:rsidRPr="009F0C7F" w:rsidRDefault="00754ACF" w:rsidP="00BB3C8B">
            <w:pPr>
              <w:jc w:val="center"/>
            </w:pPr>
            <w:r w:rsidRPr="009F0C7F">
              <w:t>(Информационная справка о проекте, мониторинг</w:t>
            </w:r>
            <w:r w:rsidR="00BB3C8B" w:rsidRPr="009F0C7F">
              <w:t xml:space="preserve"> реализации проекта, результат)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0</w:t>
            </w:r>
            <w:r w:rsidRPr="009F0C7F">
              <w:t xml:space="preserve"> - </w:t>
            </w:r>
            <w:r w:rsidR="009F0C7F" w:rsidRPr="009F0C7F">
              <w:t>о</w:t>
            </w:r>
            <w:r w:rsidR="00BB3C8B" w:rsidRPr="009F0C7F">
              <w:t>бучающиеся не принимают участие</w:t>
            </w:r>
          </w:p>
          <w:p w:rsidR="00754ACF" w:rsidRPr="009F0C7F" w:rsidRDefault="00754ACF" w:rsidP="00BB3C8B">
            <w:pPr>
              <w:jc w:val="center"/>
            </w:pPr>
            <w:r w:rsidRPr="009F0C7F">
              <w:rPr>
                <w:b/>
              </w:rPr>
              <w:t xml:space="preserve">4 </w:t>
            </w:r>
            <w:r w:rsidRPr="009F0C7F">
              <w:t>– обучающиеся, воспитанники вовлечены в проектно</w:t>
            </w:r>
            <w:r w:rsidR="00BB3C8B" w:rsidRPr="009F0C7F">
              <w:t>-исследовательскую деятельность</w:t>
            </w:r>
          </w:p>
          <w:p w:rsidR="00754ACF" w:rsidRPr="009F0C7F" w:rsidRDefault="00754ACF" w:rsidP="009F0C7F">
            <w:pPr>
              <w:jc w:val="center"/>
            </w:pPr>
            <w:r w:rsidRPr="009F0C7F">
              <w:rPr>
                <w:b/>
              </w:rPr>
              <w:t>6</w:t>
            </w:r>
            <w:r w:rsidRPr="009F0C7F">
              <w:t xml:space="preserve"> – представлены высокие результаты участия обучающихся, воспитанников в проектно-исследовательской деятельности</w:t>
            </w:r>
          </w:p>
        </w:tc>
      </w:tr>
      <w:tr w:rsidR="00754ACF" w:rsidRPr="009F0C7F" w:rsidTr="00BB3C8B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Показатели совершенствования профессиональной деятельности педагогического работника</w:t>
            </w:r>
          </w:p>
        </w:tc>
      </w:tr>
      <w:tr w:rsidR="00754ACF" w:rsidRPr="009F0C7F" w:rsidTr="009F0C7F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jc w:val="center"/>
              <w:rPr>
                <w:b/>
              </w:rPr>
            </w:pPr>
            <w:r w:rsidRPr="009F0C7F">
              <w:rPr>
                <w:b/>
              </w:rPr>
              <w:t>4.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0C7F">
              <w:rPr>
                <w:b/>
              </w:rPr>
              <w:t>Качес</w:t>
            </w:r>
            <w:r w:rsidR="00BB3C8B" w:rsidRPr="009F0C7F">
              <w:rPr>
                <w:b/>
              </w:rPr>
              <w:t>тво проведения учебного занятия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t>(Видео-урок, или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t xml:space="preserve">собеседование </w:t>
            </w:r>
            <w:proofErr w:type="gramStart"/>
            <w:r w:rsidRPr="009F0C7F">
              <w:t>по  конспекту</w:t>
            </w:r>
            <w:proofErr w:type="gramEnd"/>
            <w:r w:rsidRPr="009F0C7F">
              <w:t xml:space="preserve"> открытого урока при наличии рецензии на открытый урок, или при необходимости посещение урока, или</w:t>
            </w:r>
            <w:r w:rsidR="00BB3C8B" w:rsidRPr="009F0C7F">
              <w:t xml:space="preserve"> </w:t>
            </w:r>
            <w:r w:rsidRPr="009F0C7F">
              <w:t>презентация урока, или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t xml:space="preserve">посещение урока, проведенного как в период процедуры аттестации, так и в </w:t>
            </w:r>
            <w:proofErr w:type="spellStart"/>
            <w:r w:rsidRPr="009F0C7F">
              <w:t>межаттестационный</w:t>
            </w:r>
            <w:proofErr w:type="spellEnd"/>
            <w:r w:rsidRPr="009F0C7F">
              <w:t xml:space="preserve"> период в рамках участия в профессиональных конкурсах регионального или всероссийского уровней. Оценка руководителя образовательного учреждения, или ПМС - службы, или психолога, отзывы родителей, отсутствие жалоб со стороны родителей, детей)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t>Анализ занятия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</w:rPr>
            </w:pPr>
            <w:r w:rsidRPr="009F0C7F">
              <w:rPr>
                <w:b/>
                <w:lang w:val="en-US"/>
              </w:rPr>
              <w:t>max</w:t>
            </w:r>
            <w:r w:rsidRPr="009F0C7F">
              <w:rPr>
                <w:b/>
              </w:rPr>
              <w:t xml:space="preserve"> 15 баллов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</w:rPr>
            </w:pPr>
            <w:r w:rsidRPr="009F0C7F">
              <w:rPr>
                <w:b/>
              </w:rPr>
              <w:t>(баллы суммируются):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0-3</w:t>
            </w:r>
            <w:r w:rsidR="00BB3C8B" w:rsidRPr="009F0C7F">
              <w:t xml:space="preserve"> - общая характеристика занятия</w:t>
            </w: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  <w:r w:rsidRPr="009F0C7F">
              <w:rPr>
                <w:b/>
              </w:rPr>
              <w:t>0-3</w:t>
            </w:r>
            <w:r w:rsidRPr="009F0C7F">
              <w:t xml:space="preserve"> - благоприятный </w:t>
            </w:r>
            <w:r w:rsidR="00BB3C8B" w:rsidRPr="009F0C7F">
              <w:t>психологический климат в группе</w:t>
            </w: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  <w:r w:rsidRPr="009F0C7F">
              <w:t>(Оценка руководителя образовательного учреждения, или ПМС службы, или психолога, отзывы родителей, отсутствие жал</w:t>
            </w:r>
            <w:r w:rsidR="00BB3C8B" w:rsidRPr="009F0C7F">
              <w:t>об со стороны родителей, детей)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0-3</w:t>
            </w:r>
            <w:r w:rsidR="00BB3C8B" w:rsidRPr="009F0C7F">
              <w:t xml:space="preserve"> - содержательно-целевой аспект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0-3</w:t>
            </w:r>
            <w:r w:rsidRPr="009F0C7F">
              <w:t xml:space="preserve"> -проц</w:t>
            </w:r>
            <w:r w:rsidR="00BB3C8B" w:rsidRPr="009F0C7F">
              <w:t>ессуально-</w:t>
            </w:r>
            <w:proofErr w:type="spellStart"/>
            <w:r w:rsidR="00BB3C8B" w:rsidRPr="009F0C7F">
              <w:t>деятельностный</w:t>
            </w:r>
            <w:proofErr w:type="spellEnd"/>
            <w:r w:rsidR="00BB3C8B" w:rsidRPr="009F0C7F">
              <w:t xml:space="preserve"> аспект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0-3</w:t>
            </w:r>
            <w:r w:rsidRPr="009F0C7F">
              <w:t xml:space="preserve"> -</w:t>
            </w:r>
            <w:r w:rsidR="00BB3C8B" w:rsidRPr="009F0C7F">
              <w:t xml:space="preserve"> результативно-оценочный аспект</w:t>
            </w:r>
          </w:p>
          <w:p w:rsidR="00754ACF" w:rsidRPr="009F0C7F" w:rsidRDefault="00754ACF" w:rsidP="00BB3C8B">
            <w:pPr>
              <w:jc w:val="center"/>
              <w:rPr>
                <w:b/>
              </w:rPr>
            </w:pPr>
            <w:r w:rsidRPr="009F0C7F">
              <w:rPr>
                <w:b/>
              </w:rPr>
              <w:t>или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15 баллов, если</w:t>
            </w:r>
            <w:r w:rsidRPr="009F0C7F">
              <w:t xml:space="preserve"> победитель ПНПО «Образование», профессионального конкурса регионального или всероссийского уровней в </w:t>
            </w:r>
            <w:proofErr w:type="spellStart"/>
            <w:r w:rsidRPr="009F0C7F">
              <w:t>межаттестационный</w:t>
            </w:r>
            <w:proofErr w:type="spellEnd"/>
            <w:r w:rsidRPr="009F0C7F">
              <w:t xml:space="preserve"> период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</w:tr>
      <w:tr w:rsidR="00754ACF" w:rsidRPr="009F0C7F" w:rsidTr="009F0C7F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F0C7F">
              <w:rPr>
                <w:b/>
              </w:rPr>
              <w:lastRenderedPageBreak/>
              <w:t>5.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0C7F">
              <w:rPr>
                <w:b/>
              </w:rPr>
              <w:t>Распространение опыта в области повышения ка</w:t>
            </w:r>
            <w:r w:rsidR="00BB3C8B" w:rsidRPr="009F0C7F">
              <w:rPr>
                <w:b/>
              </w:rPr>
              <w:t>чества образования и воспитания</w:t>
            </w:r>
          </w:p>
          <w:p w:rsidR="00BB3C8B" w:rsidRPr="009F0C7F" w:rsidRDefault="00BB3C8B" w:rsidP="00BB3C8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  <w:r w:rsidRPr="009F0C7F">
              <w:t>(семинары, открытые занятия, публикации, конференции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0C7F">
              <w:rPr>
                <w:b/>
              </w:rPr>
              <w:t xml:space="preserve">0 - </w:t>
            </w:r>
            <w:r w:rsidRPr="009F0C7F">
              <w:t>опыт не представлен</w:t>
            </w: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  <w:r w:rsidRPr="009F0C7F">
              <w:rPr>
                <w:b/>
              </w:rPr>
              <w:t xml:space="preserve">1 </w:t>
            </w:r>
            <w:r w:rsidRPr="009F0C7F">
              <w:t>- на уровне учр</w:t>
            </w:r>
            <w:r w:rsidR="00BB3C8B" w:rsidRPr="009F0C7F">
              <w:t>еждения и муниципальном уровнях</w:t>
            </w: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  <w:r w:rsidRPr="009F0C7F">
              <w:rPr>
                <w:b/>
              </w:rPr>
              <w:t>2</w:t>
            </w:r>
            <w:r w:rsidRPr="009F0C7F">
              <w:t xml:space="preserve"> – на региональном уровне</w:t>
            </w:r>
          </w:p>
          <w:p w:rsidR="00754ACF" w:rsidRPr="009F0C7F" w:rsidRDefault="00754ACF" w:rsidP="009F0C7F">
            <w:pPr>
              <w:pStyle w:val="a3"/>
              <w:spacing w:before="0" w:beforeAutospacing="0" w:after="0" w:afterAutospacing="0"/>
              <w:jc w:val="center"/>
            </w:pPr>
            <w:r w:rsidRPr="009F0C7F">
              <w:rPr>
                <w:b/>
              </w:rPr>
              <w:t>3</w:t>
            </w:r>
            <w:r w:rsidRPr="009F0C7F">
              <w:t xml:space="preserve"> – на всероссийском уровне</w:t>
            </w:r>
          </w:p>
        </w:tc>
      </w:tr>
      <w:tr w:rsidR="00754ACF" w:rsidRPr="009F0C7F" w:rsidTr="009F0C7F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jc w:val="center"/>
              <w:rPr>
                <w:b/>
              </w:rPr>
            </w:pPr>
            <w:r w:rsidRPr="009F0C7F">
              <w:rPr>
                <w:b/>
              </w:rPr>
              <w:t>6.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0C7F">
              <w:rPr>
                <w:b/>
              </w:rPr>
              <w:t>Участие в профессиональных конкурсах районного, регионального, всероссийского уровней.</w:t>
            </w: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  <w:r w:rsidRPr="009F0C7F">
              <w:t>(дипломы, грамоты, сертификаты)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proofErr w:type="gramStart"/>
            <w:r w:rsidRPr="009F0C7F">
              <w:rPr>
                <w:b/>
              </w:rPr>
              <w:t xml:space="preserve">0 </w:t>
            </w:r>
            <w:r w:rsidRPr="009F0C7F">
              <w:t xml:space="preserve"> -</w:t>
            </w:r>
            <w:proofErr w:type="gramEnd"/>
            <w:r w:rsidRPr="009F0C7F">
              <w:t xml:space="preserve"> не участвует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1 - 2</w:t>
            </w:r>
            <w:r w:rsidRPr="009F0C7F">
              <w:t xml:space="preserve"> – Районный уровень (участник, победитель)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3-4</w:t>
            </w:r>
            <w:r w:rsidRPr="009F0C7F">
              <w:t xml:space="preserve"> – Региональный уровень (участник, победитель)</w:t>
            </w:r>
          </w:p>
          <w:p w:rsidR="00754ACF" w:rsidRPr="009F0C7F" w:rsidRDefault="00754ACF" w:rsidP="009F0C7F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5-6</w:t>
            </w:r>
            <w:r w:rsidRPr="009F0C7F">
              <w:t xml:space="preserve"> –Всероссийский уровень (участник, победитель)</w:t>
            </w:r>
          </w:p>
        </w:tc>
      </w:tr>
      <w:tr w:rsidR="00754ACF" w:rsidRPr="009F0C7F" w:rsidTr="009F0C7F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F0C7F">
              <w:rPr>
                <w:b/>
              </w:rPr>
              <w:t>7.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0C7F">
              <w:rPr>
                <w:b/>
              </w:rPr>
              <w:t xml:space="preserve">Владение современными образовательными технологиями, в том числе </w:t>
            </w:r>
            <w:r w:rsidR="00BB3C8B" w:rsidRPr="009F0C7F">
              <w:rPr>
                <w:b/>
              </w:rPr>
              <w:t>и информационными, и методиками</w:t>
            </w:r>
          </w:p>
          <w:p w:rsidR="00754ACF" w:rsidRPr="009F0C7F" w:rsidRDefault="00754ACF" w:rsidP="00BB3C8B">
            <w:pPr>
              <w:jc w:val="center"/>
            </w:pPr>
          </w:p>
          <w:p w:rsidR="00754ACF" w:rsidRPr="009F0C7F" w:rsidRDefault="00754ACF" w:rsidP="00BB3C8B">
            <w:pPr>
              <w:jc w:val="center"/>
            </w:pPr>
            <w:r w:rsidRPr="009F0C7F">
              <w:t>(Документ об обучении, приказы, материалы, подтверждающие использование современных образовательных технологий в профессиональной деятельности)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0</w:t>
            </w:r>
            <w:r w:rsidR="00BB3C8B" w:rsidRPr="009F0C7F">
              <w:t xml:space="preserve"> – Не знает и не применяет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1</w:t>
            </w:r>
            <w:r w:rsidRPr="009F0C7F">
              <w:t xml:space="preserve"> - Теоретически изуч</w:t>
            </w:r>
            <w:r w:rsidR="00BB3C8B" w:rsidRPr="009F0C7F">
              <w:t>ил, но не применяет на практике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2</w:t>
            </w:r>
            <w:r w:rsidRPr="009F0C7F">
              <w:t xml:space="preserve"> – Периодически использует различные образовательные технологии: проектные, исследовательские, информационно</w:t>
            </w:r>
            <w:r w:rsidR="00BB3C8B" w:rsidRPr="009F0C7F">
              <w:t>-</w:t>
            </w:r>
            <w:r w:rsidRPr="009F0C7F">
              <w:t>ко</w:t>
            </w:r>
            <w:r w:rsidR="00BB3C8B" w:rsidRPr="009F0C7F">
              <w:t>ммуникационные технологии и др.</w:t>
            </w:r>
          </w:p>
          <w:p w:rsidR="00754ACF" w:rsidRPr="009F0C7F" w:rsidRDefault="00754ACF" w:rsidP="009F0C7F">
            <w:pPr>
              <w:pStyle w:val="a3"/>
              <w:spacing w:before="0" w:beforeAutospacing="0" w:after="0" w:afterAutospacing="0"/>
              <w:jc w:val="center"/>
            </w:pPr>
            <w:r w:rsidRPr="009F0C7F">
              <w:rPr>
                <w:b/>
              </w:rPr>
              <w:t xml:space="preserve">3 </w:t>
            </w:r>
            <w:r w:rsidRPr="009F0C7F">
              <w:t>– Систематически использует современные образовательные технологии (проектные, исследовательские, информационно – ком</w:t>
            </w:r>
            <w:r w:rsidR="00BB3C8B" w:rsidRPr="009F0C7F">
              <w:t>муникационные технологии и др.)</w:t>
            </w:r>
          </w:p>
        </w:tc>
      </w:tr>
      <w:tr w:rsidR="00754ACF" w:rsidRPr="009F0C7F" w:rsidTr="009F0C7F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F0C7F">
              <w:rPr>
                <w:b/>
              </w:rPr>
              <w:t>8.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jc w:val="center"/>
              <w:rPr>
                <w:b/>
              </w:rPr>
            </w:pPr>
            <w:r w:rsidRPr="009F0C7F">
              <w:rPr>
                <w:b/>
              </w:rPr>
              <w:t>Педагогически обоснованная предметная деятельность педагога (преподавателя, тренера – преподавателя, концертмейстера), отражённая в дополните</w:t>
            </w:r>
            <w:r w:rsidR="00BB3C8B" w:rsidRPr="009F0C7F">
              <w:rPr>
                <w:b/>
              </w:rPr>
              <w:t>льной образовательной программе</w:t>
            </w: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  <w:r w:rsidRPr="009F0C7F">
              <w:t xml:space="preserve">(Дополнительная образовательная программа, </w:t>
            </w:r>
            <w:r w:rsidR="00BB3C8B" w:rsidRPr="009F0C7F">
              <w:t>учебно-методический комплекс)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0</w:t>
            </w:r>
            <w:r w:rsidRPr="009F0C7F">
              <w:t xml:space="preserve"> – Не разработана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 xml:space="preserve">2 </w:t>
            </w:r>
            <w:r w:rsidRPr="009F0C7F">
              <w:t>– Разработана модифицированная дополнительная образовательная программа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4</w:t>
            </w:r>
            <w:r w:rsidRPr="009F0C7F">
              <w:t xml:space="preserve"> – Разработана экспериментальная или авторская </w:t>
            </w:r>
            <w:proofErr w:type="gramStart"/>
            <w:r w:rsidRPr="009F0C7F">
              <w:t>дополнительная  образовательная</w:t>
            </w:r>
            <w:proofErr w:type="gramEnd"/>
            <w:r w:rsidRPr="009F0C7F">
              <w:t xml:space="preserve"> программа</w:t>
            </w: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  <w:r w:rsidRPr="009F0C7F">
              <w:rPr>
                <w:b/>
              </w:rPr>
              <w:t>6</w:t>
            </w:r>
            <w:r w:rsidRPr="009F0C7F">
              <w:t xml:space="preserve"> – Разработан учебно</w:t>
            </w:r>
            <w:r w:rsidR="00BB3C8B" w:rsidRPr="009F0C7F">
              <w:t>-</w:t>
            </w:r>
            <w:r w:rsidRPr="009F0C7F">
              <w:t>методический комплекс</w:t>
            </w:r>
          </w:p>
        </w:tc>
      </w:tr>
      <w:tr w:rsidR="00754ACF" w:rsidRPr="009F0C7F" w:rsidTr="009F0C7F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F0C7F">
              <w:rPr>
                <w:b/>
              </w:rPr>
              <w:t>9.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F0C7F">
              <w:rPr>
                <w:b/>
              </w:rPr>
              <w:t>Для педагогических работников государственных образовательных учреждений сферы культуры и искусства:</w:t>
            </w: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  <w:r w:rsidRPr="009F0C7F">
              <w:t xml:space="preserve">предметная, в том числе художественно – творческая деятельность педагогического работника, являющаяся основой образовательных технологий и методик и свидетельством поддержания собственного </w:t>
            </w:r>
            <w:r w:rsidRPr="009F0C7F">
              <w:lastRenderedPageBreak/>
              <w:t>профессионального уровня</w:t>
            </w: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t>(Творческие работы, публично представленные, опубликованные, имеющиеся в виде аудио- и видеозаписи.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t>Собственные произведения изобразительного, музыкального, декоративно-прикладного, кино - или фотоискусства и др.</w:t>
            </w:r>
          </w:p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  <w:r w:rsidRPr="009F0C7F">
              <w:t>Участие в работе творческих коллективов: оркестре, хоре, ансамбле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 xml:space="preserve">0 </w:t>
            </w:r>
            <w:r w:rsidRPr="009F0C7F">
              <w:t>– Отсутствует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1</w:t>
            </w:r>
            <w:r w:rsidRPr="009F0C7F">
              <w:t xml:space="preserve"> -  Периодическая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2</w:t>
            </w:r>
            <w:r w:rsidRPr="009F0C7F">
              <w:t xml:space="preserve"> -  Систематическая</w:t>
            </w:r>
          </w:p>
        </w:tc>
      </w:tr>
      <w:tr w:rsidR="00754ACF" w:rsidRPr="009F0C7F" w:rsidTr="009F0C7F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F0C7F">
              <w:rPr>
                <w:b/>
              </w:rPr>
              <w:t>10.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pStyle w:val="a3"/>
              <w:jc w:val="center"/>
              <w:rPr>
                <w:b/>
              </w:rPr>
            </w:pPr>
            <w:r w:rsidRPr="009F0C7F">
              <w:rPr>
                <w:b/>
              </w:rPr>
              <w:t xml:space="preserve">Результаты </w:t>
            </w:r>
            <w:proofErr w:type="spellStart"/>
            <w:r w:rsidRPr="009F0C7F">
              <w:rPr>
                <w:b/>
              </w:rPr>
              <w:t>внутришкольного</w:t>
            </w:r>
            <w:proofErr w:type="spellEnd"/>
            <w:r w:rsidRPr="009F0C7F">
              <w:rPr>
                <w:b/>
              </w:rPr>
              <w:t xml:space="preserve"> контроля деятельности аттестуемого</w:t>
            </w:r>
          </w:p>
          <w:p w:rsidR="00754ACF" w:rsidRPr="009F0C7F" w:rsidRDefault="00754ACF" w:rsidP="00BB3C8B">
            <w:pPr>
              <w:pStyle w:val="a3"/>
              <w:jc w:val="center"/>
            </w:pPr>
            <w:r w:rsidRPr="009F0C7F">
              <w:t xml:space="preserve">(Результаты </w:t>
            </w:r>
            <w:proofErr w:type="spellStart"/>
            <w:r w:rsidRPr="009F0C7F">
              <w:t>внутришкольного</w:t>
            </w:r>
            <w:proofErr w:type="spellEnd"/>
            <w:r w:rsidRPr="009F0C7F">
              <w:t xml:space="preserve"> контроля, проверок)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2</w:t>
            </w:r>
            <w:r w:rsidR="00BB3C8B" w:rsidRPr="009F0C7F">
              <w:t xml:space="preserve"> – положительная оценка</w:t>
            </w:r>
          </w:p>
          <w:p w:rsidR="00754ACF" w:rsidRPr="009F0C7F" w:rsidRDefault="00754ACF" w:rsidP="00BB3C8B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 xml:space="preserve">1 </w:t>
            </w:r>
            <w:r w:rsidRPr="009F0C7F">
              <w:t>– положительная оцен</w:t>
            </w:r>
            <w:r w:rsidR="00BB3C8B" w:rsidRPr="009F0C7F">
              <w:t>ка, но имеют место рекомендации</w:t>
            </w:r>
          </w:p>
          <w:p w:rsidR="00754ACF" w:rsidRPr="009F0C7F" w:rsidRDefault="00754ACF" w:rsidP="009F0C7F">
            <w:pPr>
              <w:tabs>
                <w:tab w:val="left" w:pos="915"/>
              </w:tabs>
              <w:jc w:val="center"/>
            </w:pPr>
            <w:r w:rsidRPr="009F0C7F">
              <w:rPr>
                <w:b/>
              </w:rPr>
              <w:t>0</w:t>
            </w:r>
            <w:r w:rsidRPr="009F0C7F">
              <w:t xml:space="preserve"> – отрицательная оценка</w:t>
            </w:r>
          </w:p>
        </w:tc>
      </w:tr>
      <w:tr w:rsidR="00754ACF" w:rsidRPr="009F0C7F" w:rsidTr="009F0C7F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9F0C7F">
            <w:pPr>
              <w:tabs>
                <w:tab w:val="left" w:pos="915"/>
              </w:tabs>
              <w:jc w:val="right"/>
              <w:rPr>
                <w:b/>
              </w:rPr>
            </w:pPr>
            <w:r w:rsidRPr="009F0C7F">
              <w:rPr>
                <w:b/>
              </w:rPr>
              <w:t>ИТОГО:</w:t>
            </w:r>
          </w:p>
          <w:p w:rsidR="00754ACF" w:rsidRPr="009F0C7F" w:rsidRDefault="00754ACF" w:rsidP="009F0C7F">
            <w:pPr>
              <w:tabs>
                <w:tab w:val="left" w:pos="915"/>
              </w:tabs>
              <w:jc w:val="right"/>
            </w:pPr>
            <w:r w:rsidRPr="009F0C7F">
              <w:t xml:space="preserve">На высшую квалификационную категорию – от </w:t>
            </w:r>
            <w:r w:rsidRPr="009F0C7F">
              <w:rPr>
                <w:b/>
                <w:bCs/>
              </w:rPr>
              <w:t xml:space="preserve">52 </w:t>
            </w:r>
            <w:r w:rsidR="00BB3C8B" w:rsidRPr="009F0C7F">
              <w:t>баллов</w:t>
            </w:r>
          </w:p>
          <w:p w:rsidR="00754ACF" w:rsidRPr="009F0C7F" w:rsidRDefault="00754ACF" w:rsidP="009F0C7F">
            <w:pPr>
              <w:tabs>
                <w:tab w:val="left" w:pos="915"/>
              </w:tabs>
              <w:jc w:val="right"/>
            </w:pPr>
            <w:r w:rsidRPr="009F0C7F">
              <w:t xml:space="preserve">На первую квалификационную категорию – </w:t>
            </w:r>
            <w:proofErr w:type="gramStart"/>
            <w:r w:rsidRPr="009F0C7F">
              <w:rPr>
                <w:b/>
                <w:bCs/>
              </w:rPr>
              <w:t>от  37</w:t>
            </w:r>
            <w:proofErr w:type="gramEnd"/>
            <w:r w:rsidRPr="009F0C7F">
              <w:t xml:space="preserve">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9F0C7F" w:rsidRDefault="00754ACF" w:rsidP="00BB3C8B">
            <w:pPr>
              <w:tabs>
                <w:tab w:val="left" w:pos="915"/>
              </w:tabs>
              <w:jc w:val="center"/>
              <w:rPr>
                <w:b/>
              </w:rPr>
            </w:pPr>
          </w:p>
        </w:tc>
      </w:tr>
    </w:tbl>
    <w:p w:rsidR="00754ACF" w:rsidRDefault="00754ACF" w:rsidP="00754ACF">
      <w:pPr>
        <w:tabs>
          <w:tab w:val="left" w:pos="915"/>
        </w:tabs>
        <w:rPr>
          <w:sz w:val="28"/>
          <w:szCs w:val="28"/>
        </w:rPr>
      </w:pPr>
    </w:p>
    <w:p w:rsidR="00754ACF" w:rsidRPr="009F0C7F" w:rsidRDefault="00754ACF" w:rsidP="00754ACF">
      <w:proofErr w:type="gramStart"/>
      <w:r w:rsidRPr="009F0C7F">
        <w:t>Вывод:  уровень</w:t>
      </w:r>
      <w:proofErr w:type="gramEnd"/>
      <w:r w:rsidRPr="009F0C7F">
        <w:t xml:space="preserve"> квалификации ( Ф.И.О.)________________________________________________________________________________</w:t>
      </w:r>
    </w:p>
    <w:p w:rsidR="00754ACF" w:rsidRDefault="00754ACF" w:rsidP="00754ACF">
      <w:r w:rsidRPr="009F0C7F">
        <w:t>по должности_____________________________________________соответствует / не соответствует</w:t>
      </w:r>
      <w:r>
        <w:rPr>
          <w:sz w:val="28"/>
          <w:szCs w:val="28"/>
        </w:rPr>
        <w:t xml:space="preserve"> </w:t>
      </w:r>
      <w:r>
        <w:t>(нужное подчеркнуть)</w:t>
      </w:r>
    </w:p>
    <w:p w:rsidR="00754ACF" w:rsidRPr="009F0C7F" w:rsidRDefault="00754ACF" w:rsidP="00754ACF">
      <w:r w:rsidRPr="009F0C7F">
        <w:t>требованиям, предъявляемым к ___________________________квалификационной категории</w:t>
      </w:r>
    </w:p>
    <w:p w:rsidR="00754ACF" w:rsidRPr="009F0C7F" w:rsidRDefault="00754ACF" w:rsidP="00754ACF"/>
    <w:p w:rsidR="00754ACF" w:rsidRPr="009F0C7F" w:rsidRDefault="00754ACF" w:rsidP="00754ACF">
      <w:r w:rsidRPr="009F0C7F">
        <w:t>Руководитель экспертной группы:</w:t>
      </w:r>
    </w:p>
    <w:p w:rsidR="00754ACF" w:rsidRDefault="00754ACF" w:rsidP="00754ACF">
      <w:r>
        <w:t>______________/____________________________/</w:t>
      </w:r>
    </w:p>
    <w:p w:rsidR="00754ACF" w:rsidRDefault="00754ACF" w:rsidP="00754ACF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>(</w:t>
      </w:r>
      <w:proofErr w:type="gramEnd"/>
      <w:r>
        <w:rPr>
          <w:sz w:val="18"/>
          <w:szCs w:val="18"/>
        </w:rPr>
        <w:t>расшифровка подписи)</w:t>
      </w:r>
    </w:p>
    <w:p w:rsidR="00754ACF" w:rsidRDefault="00754ACF" w:rsidP="00754ACF">
      <w:pPr>
        <w:rPr>
          <w:sz w:val="28"/>
          <w:szCs w:val="28"/>
        </w:rPr>
      </w:pPr>
    </w:p>
    <w:p w:rsidR="00754ACF" w:rsidRPr="009F0C7F" w:rsidRDefault="00754ACF" w:rsidP="00754ACF">
      <w:r w:rsidRPr="009F0C7F">
        <w:t>Члены экспертной группы:</w:t>
      </w:r>
    </w:p>
    <w:p w:rsidR="00754ACF" w:rsidRDefault="00754ACF" w:rsidP="00754ACF">
      <w:r>
        <w:t>__________________/____________________________/</w:t>
      </w:r>
    </w:p>
    <w:p w:rsidR="00754ACF" w:rsidRDefault="00754ACF" w:rsidP="00754ACF"/>
    <w:p w:rsidR="00754ACF" w:rsidRDefault="00754ACF" w:rsidP="00754ACF">
      <w:r>
        <w:t>___________________/____________________________/</w:t>
      </w:r>
    </w:p>
    <w:p w:rsidR="00754ACF" w:rsidRDefault="00754ACF" w:rsidP="00754ACF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>(</w:t>
      </w:r>
      <w:proofErr w:type="gramEnd"/>
      <w:r>
        <w:rPr>
          <w:sz w:val="18"/>
          <w:szCs w:val="18"/>
        </w:rPr>
        <w:t>расшифровка подписи)</w:t>
      </w:r>
    </w:p>
    <w:p w:rsidR="00754ACF" w:rsidRDefault="00754ACF" w:rsidP="00754ACF">
      <w:pPr>
        <w:rPr>
          <w:sz w:val="28"/>
          <w:szCs w:val="28"/>
        </w:rPr>
      </w:pPr>
    </w:p>
    <w:p w:rsidR="00754ACF" w:rsidRPr="009F0C7F" w:rsidRDefault="00754ACF" w:rsidP="00754ACF">
      <w:r w:rsidRPr="009F0C7F">
        <w:t>С результатами экспертизы профессиональной деятельности ознакомлен</w:t>
      </w:r>
      <w:r w:rsidR="00BB3C8B" w:rsidRPr="009F0C7F">
        <w:t xml:space="preserve"> </w:t>
      </w:r>
      <w:r w:rsidRPr="009F0C7F">
        <w:t>(а)</w:t>
      </w:r>
    </w:p>
    <w:p w:rsidR="00754ACF" w:rsidRDefault="00754ACF" w:rsidP="00754ACF">
      <w:r>
        <w:t>«______»_____________20___г.</w:t>
      </w:r>
    </w:p>
    <w:p w:rsidR="00754ACF" w:rsidRDefault="00754ACF" w:rsidP="00754ACF"/>
    <w:p w:rsidR="00754ACF" w:rsidRDefault="00754ACF" w:rsidP="00754ACF">
      <w:r>
        <w:t>_________________________/___________________________/</w:t>
      </w:r>
    </w:p>
    <w:p w:rsidR="00256FA7" w:rsidRDefault="00754ACF">
      <w:r>
        <w:rPr>
          <w:sz w:val="18"/>
          <w:szCs w:val="18"/>
        </w:rPr>
        <w:t xml:space="preserve">(подпись педагогического </w:t>
      </w:r>
      <w:proofErr w:type="gramStart"/>
      <w:r>
        <w:rPr>
          <w:sz w:val="18"/>
          <w:szCs w:val="18"/>
        </w:rPr>
        <w:t>работника)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(расшифровка подписи)</w:t>
      </w:r>
    </w:p>
    <w:sectPr w:rsidR="00256FA7" w:rsidSect="00BB3C8B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CF"/>
    <w:rsid w:val="000D0C60"/>
    <w:rsid w:val="000F41FE"/>
    <w:rsid w:val="00213425"/>
    <w:rsid w:val="00256FA7"/>
    <w:rsid w:val="00296F66"/>
    <w:rsid w:val="002D5C38"/>
    <w:rsid w:val="003115C8"/>
    <w:rsid w:val="00385A95"/>
    <w:rsid w:val="00754ACF"/>
    <w:rsid w:val="007572B5"/>
    <w:rsid w:val="0099636D"/>
    <w:rsid w:val="009F0C7F"/>
    <w:rsid w:val="00A625EF"/>
    <w:rsid w:val="00B1007D"/>
    <w:rsid w:val="00BB3C8B"/>
    <w:rsid w:val="00C33051"/>
    <w:rsid w:val="00DC2916"/>
    <w:rsid w:val="00E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12855-AB7E-448F-B7CF-F3AA2233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754ACF"/>
    <w:pPr>
      <w:spacing w:before="100" w:beforeAutospacing="1" w:after="100" w:afterAutospacing="1"/>
    </w:pPr>
  </w:style>
  <w:style w:type="character" w:styleId="a4">
    <w:name w:val="Strong"/>
    <w:qFormat/>
    <w:rsid w:val="00754ACF"/>
    <w:rPr>
      <w:b/>
      <w:bCs/>
    </w:rPr>
  </w:style>
  <w:style w:type="paragraph" w:styleId="a5">
    <w:name w:val="Balloon Text"/>
    <w:basedOn w:val="a"/>
    <w:link w:val="a6"/>
    <w:rsid w:val="00757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5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</dc:creator>
  <cp:keywords/>
  <cp:lastModifiedBy>RePack by Diakov</cp:lastModifiedBy>
  <cp:revision>2</cp:revision>
  <cp:lastPrinted>2019-10-16T12:17:00Z</cp:lastPrinted>
  <dcterms:created xsi:type="dcterms:W3CDTF">2024-03-20T08:26:00Z</dcterms:created>
  <dcterms:modified xsi:type="dcterms:W3CDTF">2024-03-20T08:26:00Z</dcterms:modified>
</cp:coreProperties>
</file>