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88" w:rsidRDefault="00564588" w:rsidP="00564588">
      <w:pPr>
        <w:ind w:left="5580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Форма </w:t>
      </w:r>
    </w:p>
    <w:p w:rsidR="00564588" w:rsidRDefault="00564588" w:rsidP="00564588">
      <w:pPr>
        <w:ind w:left="5580"/>
        <w:jc w:val="right"/>
        <w:rPr>
          <w:sz w:val="18"/>
          <w:szCs w:val="18"/>
        </w:rPr>
      </w:pPr>
    </w:p>
    <w:p w:rsidR="00564588" w:rsidRPr="00EC3BBF" w:rsidRDefault="00564588" w:rsidP="00564588">
      <w:pPr>
        <w:ind w:left="5580"/>
        <w:jc w:val="right"/>
      </w:pPr>
      <w:r w:rsidRPr="00EC3BBF">
        <w:t xml:space="preserve">Утверждена  </w:t>
      </w:r>
    </w:p>
    <w:p w:rsidR="00564588" w:rsidRPr="00EC3BBF" w:rsidRDefault="00564588" w:rsidP="00564588">
      <w:pPr>
        <w:ind w:left="5580"/>
        <w:jc w:val="right"/>
      </w:pPr>
      <w:r w:rsidRPr="00EC3BBF">
        <w:t>распоряжением комитета общего</w:t>
      </w:r>
    </w:p>
    <w:p w:rsidR="00564588" w:rsidRPr="00EC3BBF" w:rsidRDefault="00564588" w:rsidP="00564588">
      <w:pPr>
        <w:ind w:left="5580"/>
        <w:jc w:val="right"/>
      </w:pPr>
      <w:r w:rsidRPr="00EC3BBF">
        <w:t xml:space="preserve"> и профессионального образования </w:t>
      </w:r>
    </w:p>
    <w:p w:rsidR="00564588" w:rsidRPr="00EC3BBF" w:rsidRDefault="00564588" w:rsidP="00564588">
      <w:pPr>
        <w:ind w:left="5580"/>
        <w:jc w:val="right"/>
      </w:pPr>
      <w:r w:rsidRPr="00EC3BBF">
        <w:t>Ленинградской области</w:t>
      </w:r>
    </w:p>
    <w:p w:rsidR="00564588" w:rsidRDefault="007845E5" w:rsidP="00564588">
      <w:pPr>
        <w:ind w:left="5580"/>
        <w:jc w:val="right"/>
      </w:pPr>
      <w:proofErr w:type="gramStart"/>
      <w:r w:rsidRPr="007845E5">
        <w:t>от  19.12.2016</w:t>
      </w:r>
      <w:proofErr w:type="gramEnd"/>
      <w:r w:rsidRPr="007845E5">
        <w:t xml:space="preserve"> № 4071-р</w:t>
      </w:r>
    </w:p>
    <w:p w:rsidR="007845E5" w:rsidRDefault="007845E5" w:rsidP="00564588">
      <w:pPr>
        <w:ind w:left="5580"/>
        <w:jc w:val="right"/>
        <w:rPr>
          <w:sz w:val="18"/>
          <w:szCs w:val="18"/>
        </w:rPr>
      </w:pPr>
    </w:p>
    <w:p w:rsidR="00564588" w:rsidRDefault="00564588" w:rsidP="00564588">
      <w:pPr>
        <w:ind w:left="558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Приложение </w:t>
      </w:r>
      <w:r w:rsidR="0071384A">
        <w:rPr>
          <w:sz w:val="16"/>
          <w:szCs w:val="16"/>
          <w:lang w:val="en-US"/>
        </w:rPr>
        <w:t xml:space="preserve"> </w:t>
      </w:r>
      <w:r w:rsidR="00A522A2">
        <w:rPr>
          <w:sz w:val="16"/>
          <w:szCs w:val="16"/>
        </w:rPr>
        <w:t>6</w:t>
      </w:r>
      <w:proofErr w:type="gramEnd"/>
      <w:r>
        <w:rPr>
          <w:sz w:val="16"/>
          <w:szCs w:val="16"/>
        </w:rPr>
        <w:t>)</w:t>
      </w:r>
    </w:p>
    <w:p w:rsidR="00564588" w:rsidRDefault="00564588" w:rsidP="00564588">
      <w:pPr>
        <w:shd w:val="clear" w:color="auto" w:fill="FFFFFF"/>
        <w:autoSpaceDE w:val="0"/>
        <w:ind w:firstLine="720"/>
        <w:jc w:val="center"/>
        <w:outlineLvl w:val="0"/>
        <w:rPr>
          <w:b/>
          <w:sz w:val="28"/>
          <w:szCs w:val="28"/>
        </w:rPr>
      </w:pPr>
    </w:p>
    <w:p w:rsidR="00564588" w:rsidRPr="00A522A2" w:rsidRDefault="00564588" w:rsidP="00490860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A522A2">
        <w:rPr>
          <w:b/>
          <w:sz w:val="28"/>
          <w:szCs w:val="28"/>
        </w:rPr>
        <w:t>Экспертное заключение</w:t>
      </w:r>
    </w:p>
    <w:p w:rsidR="00564588" w:rsidRPr="00A522A2" w:rsidRDefault="00564588" w:rsidP="00A522A2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A522A2">
        <w:rPr>
          <w:b/>
          <w:sz w:val="28"/>
          <w:szCs w:val="28"/>
        </w:rPr>
        <w:t xml:space="preserve">о профессиональной деятельности педагогического работника образовательного учреждения </w:t>
      </w:r>
    </w:p>
    <w:p w:rsidR="00564588" w:rsidRPr="00A522A2" w:rsidRDefault="00564588" w:rsidP="00490860">
      <w:pPr>
        <w:jc w:val="center"/>
        <w:rPr>
          <w:b/>
          <w:sz w:val="28"/>
          <w:szCs w:val="28"/>
        </w:rPr>
      </w:pPr>
      <w:r w:rsidRPr="00A522A2">
        <w:rPr>
          <w:b/>
          <w:sz w:val="28"/>
          <w:szCs w:val="28"/>
        </w:rPr>
        <w:t xml:space="preserve">по результатам аттестации с целью установления соответствия уровня квалификации требованиям, </w:t>
      </w:r>
    </w:p>
    <w:p w:rsidR="003B107B" w:rsidRDefault="00564588" w:rsidP="00564588">
      <w:pPr>
        <w:jc w:val="center"/>
        <w:rPr>
          <w:b/>
          <w:sz w:val="28"/>
          <w:szCs w:val="28"/>
        </w:rPr>
      </w:pPr>
      <w:r w:rsidRPr="00A522A2">
        <w:rPr>
          <w:b/>
          <w:sz w:val="28"/>
          <w:szCs w:val="28"/>
        </w:rPr>
        <w:t xml:space="preserve">предъявляемым к квалификационным категориям (первой или высшей) </w:t>
      </w:r>
    </w:p>
    <w:p w:rsidR="00564588" w:rsidRPr="00A522A2" w:rsidRDefault="00564588" w:rsidP="00564588">
      <w:pPr>
        <w:jc w:val="center"/>
        <w:rPr>
          <w:b/>
          <w:sz w:val="28"/>
          <w:szCs w:val="28"/>
        </w:rPr>
      </w:pPr>
      <w:r w:rsidRPr="00A522A2">
        <w:rPr>
          <w:b/>
          <w:sz w:val="28"/>
          <w:szCs w:val="28"/>
        </w:rPr>
        <w:t>по должности «методист»</w:t>
      </w:r>
      <w:r w:rsidR="00A522A2">
        <w:rPr>
          <w:b/>
          <w:sz w:val="28"/>
          <w:szCs w:val="28"/>
        </w:rPr>
        <w:t xml:space="preserve"> (включая старшего)</w:t>
      </w:r>
      <w:r w:rsidRPr="00A522A2">
        <w:rPr>
          <w:b/>
          <w:sz w:val="28"/>
          <w:szCs w:val="28"/>
        </w:rPr>
        <w:t xml:space="preserve"> </w:t>
      </w:r>
    </w:p>
    <w:p w:rsidR="00415064" w:rsidRPr="00A522A2" w:rsidRDefault="00564588" w:rsidP="00564588">
      <w:pPr>
        <w:rPr>
          <w:sz w:val="28"/>
          <w:szCs w:val="28"/>
        </w:rPr>
      </w:pPr>
      <w:r w:rsidRPr="00A522A2">
        <w:rPr>
          <w:sz w:val="28"/>
          <w:szCs w:val="28"/>
        </w:rPr>
        <w:tab/>
      </w:r>
    </w:p>
    <w:p w:rsidR="00564588" w:rsidRPr="0053180A" w:rsidRDefault="00564588" w:rsidP="00564588">
      <w:r w:rsidRPr="0053180A">
        <w:t>Экспертная группа в составе:</w:t>
      </w:r>
    </w:p>
    <w:p w:rsidR="00564588" w:rsidRPr="0053180A" w:rsidRDefault="00564588" w:rsidP="00564588">
      <w:r w:rsidRPr="0053180A">
        <w:t>_________________________________________________________________________________________________________________________</w:t>
      </w:r>
    </w:p>
    <w:p w:rsidR="00564588" w:rsidRPr="0053180A" w:rsidRDefault="00564588" w:rsidP="00564588">
      <w:pPr>
        <w:ind w:left="2832" w:firstLine="708"/>
      </w:pPr>
      <w:r w:rsidRPr="0053180A">
        <w:t xml:space="preserve">(ф.и.о., </w:t>
      </w:r>
      <w:proofErr w:type="gramStart"/>
      <w:r w:rsidRPr="0053180A">
        <w:t>должность  эксперта</w:t>
      </w:r>
      <w:proofErr w:type="gramEnd"/>
      <w:r w:rsidRPr="0053180A">
        <w:t>)</w:t>
      </w:r>
    </w:p>
    <w:p w:rsidR="00564588" w:rsidRPr="0053180A" w:rsidRDefault="00564588" w:rsidP="00564588">
      <w:r w:rsidRPr="0053180A">
        <w:t>_________________________________________________________________________________________________________________________</w:t>
      </w:r>
    </w:p>
    <w:p w:rsidR="00564588" w:rsidRPr="0053180A" w:rsidRDefault="00564588" w:rsidP="00564588">
      <w:r w:rsidRPr="0053180A">
        <w:tab/>
      </w:r>
      <w:r w:rsidRPr="0053180A">
        <w:tab/>
      </w:r>
      <w:r w:rsidRPr="0053180A">
        <w:tab/>
      </w:r>
      <w:r w:rsidRPr="0053180A">
        <w:tab/>
      </w:r>
      <w:r w:rsidRPr="0053180A">
        <w:tab/>
        <w:t xml:space="preserve">(ф.и.о., </w:t>
      </w:r>
      <w:proofErr w:type="gramStart"/>
      <w:r w:rsidRPr="0053180A">
        <w:t>должность  эксперта</w:t>
      </w:r>
      <w:proofErr w:type="gramEnd"/>
      <w:r w:rsidRPr="0053180A">
        <w:t>)</w:t>
      </w:r>
    </w:p>
    <w:p w:rsidR="00564588" w:rsidRPr="0053180A" w:rsidRDefault="00564588" w:rsidP="00564588">
      <w:r w:rsidRPr="0053180A">
        <w:t>_________________________________________________________________________________________________________________________</w:t>
      </w:r>
    </w:p>
    <w:p w:rsidR="00564588" w:rsidRPr="0053180A" w:rsidRDefault="00564588" w:rsidP="00564588">
      <w:pPr>
        <w:ind w:left="2832" w:firstLine="708"/>
      </w:pPr>
      <w:r w:rsidRPr="0053180A">
        <w:t xml:space="preserve">(ф.и.о., </w:t>
      </w:r>
      <w:proofErr w:type="gramStart"/>
      <w:r w:rsidRPr="0053180A">
        <w:t>должность  эксперта</w:t>
      </w:r>
      <w:proofErr w:type="gramEnd"/>
      <w:r w:rsidRPr="0053180A">
        <w:t>)</w:t>
      </w:r>
    </w:p>
    <w:p w:rsidR="00564588" w:rsidRPr="0053180A" w:rsidRDefault="00564588" w:rsidP="00564588">
      <w:pPr>
        <w:pBdr>
          <w:bottom w:val="single" w:sz="12" w:space="1" w:color="auto"/>
        </w:pBdr>
      </w:pPr>
    </w:p>
    <w:p w:rsidR="00564588" w:rsidRPr="0053180A" w:rsidRDefault="00564588" w:rsidP="00564588">
      <w:pPr>
        <w:pBdr>
          <w:bottom w:val="single" w:sz="12" w:space="1" w:color="auto"/>
        </w:pBdr>
      </w:pPr>
      <w:r w:rsidRPr="0053180A">
        <w:t xml:space="preserve">осуществила </w:t>
      </w:r>
      <w:proofErr w:type="gramStart"/>
      <w:r w:rsidRPr="0053180A">
        <w:t>экспертизу  профессиональной</w:t>
      </w:r>
      <w:proofErr w:type="gramEnd"/>
      <w:r w:rsidRPr="0053180A">
        <w:t xml:space="preserve"> деятельности</w:t>
      </w:r>
    </w:p>
    <w:p w:rsidR="00564588" w:rsidRPr="0053180A" w:rsidRDefault="00564588" w:rsidP="00564588">
      <w:pPr>
        <w:pBdr>
          <w:bottom w:val="single" w:sz="12" w:space="1" w:color="auto"/>
        </w:pBdr>
      </w:pPr>
    </w:p>
    <w:p w:rsidR="00564588" w:rsidRPr="0053180A" w:rsidRDefault="00564588" w:rsidP="00564588">
      <w:pPr>
        <w:jc w:val="center"/>
      </w:pPr>
      <w:r w:rsidRPr="0053180A">
        <w:t>(ф.и.о., должность, место работы педагогического работника)</w:t>
      </w:r>
    </w:p>
    <w:p w:rsidR="00564588" w:rsidRPr="0053180A" w:rsidRDefault="00564588" w:rsidP="00564588">
      <w:pPr>
        <w:tabs>
          <w:tab w:val="left" w:pos="915"/>
        </w:tabs>
        <w:jc w:val="center"/>
      </w:pPr>
    </w:p>
    <w:p w:rsidR="00A46F51" w:rsidRDefault="00A46F51" w:rsidP="00A46F51">
      <w:pPr>
        <w:pBdr>
          <w:bottom w:val="single" w:sz="12" w:space="1" w:color="auto"/>
        </w:pBdr>
        <w:tabs>
          <w:tab w:val="left" w:pos="915"/>
        </w:tabs>
        <w:jc w:val="right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"/>
        <w:gridCol w:w="5382"/>
        <w:gridCol w:w="4394"/>
        <w:gridCol w:w="4566"/>
      </w:tblGrid>
      <w:tr w:rsidR="00D31ABF" w:rsidRPr="00490860" w:rsidTr="003B107B">
        <w:tc>
          <w:tcPr>
            <w:tcW w:w="680" w:type="dxa"/>
            <w:gridSpan w:val="2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  <w:rPr>
                <w:b/>
              </w:rPr>
            </w:pP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  <w:rPr>
                <w:b/>
              </w:rPr>
            </w:pPr>
            <w:r w:rsidRPr="00490860">
              <w:rPr>
                <w:b/>
              </w:rPr>
              <w:t>п/п</w:t>
            </w:r>
          </w:p>
        </w:tc>
        <w:tc>
          <w:tcPr>
            <w:tcW w:w="5382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  <w:rPr>
                <w:b/>
              </w:rPr>
            </w:pPr>
            <w:r w:rsidRPr="00490860">
              <w:rPr>
                <w:b/>
              </w:rPr>
              <w:t>Показатели,</w:t>
            </w:r>
          </w:p>
          <w:p w:rsidR="00D31ABF" w:rsidRPr="00490860" w:rsidRDefault="00D31ABF" w:rsidP="003B107B">
            <w:pPr>
              <w:tabs>
                <w:tab w:val="left" w:pos="4212"/>
              </w:tabs>
              <w:ind w:right="308"/>
              <w:jc w:val="center"/>
              <w:rPr>
                <w:b/>
              </w:rPr>
            </w:pPr>
            <w:r w:rsidRPr="00490860">
              <w:rPr>
                <w:b/>
              </w:rPr>
              <w:t xml:space="preserve">рекомендуемые </w:t>
            </w:r>
            <w:r w:rsidR="00A522A2">
              <w:rPr>
                <w:b/>
              </w:rPr>
              <w:t>документы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ind w:right="-229"/>
              <w:jc w:val="center"/>
              <w:rPr>
                <w:b/>
              </w:rPr>
            </w:pPr>
            <w:r w:rsidRPr="00490860">
              <w:rPr>
                <w:b/>
              </w:rPr>
              <w:t>Анализ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  <w:rPr>
                <w:b/>
              </w:rPr>
            </w:pPr>
            <w:r w:rsidRPr="00490860">
              <w:rPr>
                <w:b/>
              </w:rPr>
              <w:t>документов аттестуемого</w:t>
            </w:r>
          </w:p>
        </w:tc>
        <w:tc>
          <w:tcPr>
            <w:tcW w:w="4566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  <w:rPr>
                <w:b/>
              </w:rPr>
            </w:pPr>
            <w:r w:rsidRPr="00490860">
              <w:rPr>
                <w:b/>
              </w:rPr>
              <w:t>Оценка</w:t>
            </w:r>
            <w:r w:rsidR="00A522A2">
              <w:rPr>
                <w:b/>
              </w:rPr>
              <w:t xml:space="preserve"> </w:t>
            </w:r>
            <w:r w:rsidRPr="00490860">
              <w:rPr>
                <w:b/>
              </w:rPr>
              <w:t>деятельности</w:t>
            </w:r>
          </w:p>
        </w:tc>
      </w:tr>
      <w:tr w:rsidR="00564588" w:rsidRPr="00490860" w:rsidTr="003B107B">
        <w:tc>
          <w:tcPr>
            <w:tcW w:w="15022" w:type="dxa"/>
            <w:gridSpan w:val="5"/>
            <w:vAlign w:val="center"/>
          </w:tcPr>
          <w:p w:rsidR="008476A4" w:rsidRPr="00490860" w:rsidRDefault="008476A4" w:rsidP="003B107B">
            <w:pPr>
              <w:tabs>
                <w:tab w:val="left" w:pos="915"/>
              </w:tabs>
              <w:jc w:val="center"/>
            </w:pPr>
            <w:r w:rsidRPr="00490860">
              <w:rPr>
                <w:rStyle w:val="a4"/>
              </w:rPr>
              <w:t>Результаты освоения обучающимися образовательных программ и показатели динамики их достижений</w:t>
            </w:r>
          </w:p>
        </w:tc>
      </w:tr>
      <w:tr w:rsidR="00D31ABF" w:rsidRPr="00490860" w:rsidTr="003B107B">
        <w:tc>
          <w:tcPr>
            <w:tcW w:w="648" w:type="dxa"/>
            <w:vAlign w:val="center"/>
          </w:tcPr>
          <w:p w:rsidR="00D31ABF" w:rsidRPr="00490860" w:rsidRDefault="00D31ABF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90860">
              <w:rPr>
                <w:b/>
              </w:rPr>
              <w:t>1</w:t>
            </w:r>
            <w:r w:rsidR="00A522A2">
              <w:rPr>
                <w:b/>
              </w:rPr>
              <w:t>.</w:t>
            </w:r>
          </w:p>
        </w:tc>
        <w:tc>
          <w:tcPr>
            <w:tcW w:w="5414" w:type="dxa"/>
            <w:gridSpan w:val="2"/>
            <w:vAlign w:val="center"/>
          </w:tcPr>
          <w:p w:rsidR="00D31ABF" w:rsidRPr="00490860" w:rsidRDefault="00D31ABF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90860">
              <w:rPr>
                <w:b/>
              </w:rPr>
              <w:t>Результаты освоения обучающимися образовательных программ по направлению деятельности методиста за последние 3 – 5 лет</w:t>
            </w:r>
          </w:p>
          <w:p w:rsidR="00D31ABF" w:rsidRPr="00490860" w:rsidRDefault="00D31ABF" w:rsidP="003B107B">
            <w:pPr>
              <w:jc w:val="center"/>
            </w:pPr>
            <w:r w:rsidRPr="00490860">
              <w:t xml:space="preserve">(Заполненные методистом формы фиксации </w:t>
            </w:r>
            <w:r w:rsidRPr="00490860">
              <w:lastRenderedPageBreak/>
              <w:t xml:space="preserve">образовательных результатов обучающихся </w:t>
            </w:r>
            <w:proofErr w:type="gramStart"/>
            <w:r w:rsidRPr="00490860">
              <w:t>и  их</w:t>
            </w:r>
            <w:proofErr w:type="gramEnd"/>
            <w:r w:rsidRPr="00490860">
              <w:t xml:space="preserve"> динамики в </w:t>
            </w:r>
            <w:proofErr w:type="spellStart"/>
            <w:r w:rsidRPr="00490860">
              <w:t>межаттестационный</w:t>
            </w:r>
            <w:proofErr w:type="spellEnd"/>
            <w:r w:rsidRPr="00490860">
              <w:t xml:space="preserve"> период)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10</w:t>
            </w:r>
            <w:r w:rsidRPr="00490860">
              <w:t xml:space="preserve">- стабильные результаты освоения обучающимися, воспитанниками образовательных программ, </w:t>
            </w:r>
            <w:r w:rsidR="00E806DB" w:rsidRPr="00490860">
              <w:t>от</w:t>
            </w:r>
            <w:r w:rsidR="00490860">
              <w:t>мечается положительная динамика</w:t>
            </w:r>
          </w:p>
          <w:p w:rsidR="00D31ABF" w:rsidRPr="00490860" w:rsidRDefault="00E806DB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5</w:t>
            </w:r>
            <w:r w:rsidR="00D31ABF" w:rsidRPr="00490860">
              <w:rPr>
                <w:b/>
                <w:bCs/>
              </w:rPr>
              <w:t xml:space="preserve"> </w:t>
            </w:r>
            <w:r w:rsidR="00D31ABF" w:rsidRPr="00490860">
              <w:t xml:space="preserve">- стабильные результаты освоения </w:t>
            </w:r>
            <w:r w:rsidR="00D31ABF" w:rsidRPr="00490860">
              <w:lastRenderedPageBreak/>
              <w:t>обучающимися, воспитанниками образов</w:t>
            </w:r>
            <w:r w:rsidR="00490860">
              <w:t>ательных программ, динамики нет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 xml:space="preserve">0 </w:t>
            </w:r>
            <w:r w:rsidR="00490860">
              <w:t>– не представлено</w:t>
            </w:r>
          </w:p>
        </w:tc>
      </w:tr>
      <w:tr w:rsidR="00D31ABF" w:rsidRPr="00490860" w:rsidTr="003B107B">
        <w:tc>
          <w:tcPr>
            <w:tcW w:w="648" w:type="dxa"/>
            <w:vAlign w:val="center"/>
          </w:tcPr>
          <w:p w:rsidR="00D31ABF" w:rsidRPr="00490860" w:rsidRDefault="00D31ABF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90860">
              <w:rPr>
                <w:b/>
              </w:rPr>
              <w:lastRenderedPageBreak/>
              <w:t>2</w:t>
            </w:r>
          </w:p>
        </w:tc>
        <w:tc>
          <w:tcPr>
            <w:tcW w:w="5414" w:type="dxa"/>
            <w:gridSpan w:val="2"/>
            <w:vAlign w:val="center"/>
          </w:tcPr>
          <w:p w:rsidR="00D31ABF" w:rsidRPr="00490860" w:rsidRDefault="00D31ABF" w:rsidP="003B107B">
            <w:pPr>
              <w:pStyle w:val="a3"/>
              <w:jc w:val="center"/>
              <w:rPr>
                <w:b/>
              </w:rPr>
            </w:pPr>
            <w:r w:rsidRPr="00490860">
              <w:rPr>
                <w:b/>
              </w:rPr>
              <w:t xml:space="preserve">Результаты участия обучающихся по направлению деятельности </w:t>
            </w:r>
            <w:proofErr w:type="gramStart"/>
            <w:r w:rsidRPr="00490860">
              <w:rPr>
                <w:b/>
              </w:rPr>
              <w:t>методиста  в</w:t>
            </w:r>
            <w:proofErr w:type="gramEnd"/>
            <w:r w:rsidRPr="00490860">
              <w:rPr>
                <w:b/>
              </w:rPr>
              <w:t xml:space="preserve">  региональных, всероссийских, международных </w:t>
            </w:r>
            <w:r w:rsidR="00C27CE6" w:rsidRPr="00490860">
              <w:rPr>
                <w:b/>
              </w:rPr>
              <w:t xml:space="preserve">олимпиадах, </w:t>
            </w:r>
            <w:r w:rsidRPr="00490860">
              <w:rPr>
                <w:b/>
              </w:rPr>
              <w:t>конку</w:t>
            </w:r>
            <w:r w:rsidR="00490860">
              <w:rPr>
                <w:b/>
              </w:rPr>
              <w:t>рсах, фестивалях, соревнованиях</w:t>
            </w:r>
          </w:p>
          <w:p w:rsidR="00D31ABF" w:rsidRPr="00490860" w:rsidRDefault="00D31ABF" w:rsidP="003B107B">
            <w:pPr>
              <w:jc w:val="center"/>
            </w:pPr>
            <w:r w:rsidRPr="00490860">
              <w:t>(Документы, подтверждающие участие обучающихся в различных конкурсах и соревнованиях: название, уровень мероприятия, результат, план работы с педагогами)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7-8</w:t>
            </w:r>
            <w:r w:rsidRPr="00490860">
              <w:t xml:space="preserve"> – Международный уровень (участие, победитель)</w:t>
            </w:r>
          </w:p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7</w:t>
            </w:r>
            <w:r w:rsidRPr="00490860">
              <w:t xml:space="preserve"> – Лауреаты премий Президента РФ</w:t>
            </w:r>
          </w:p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5-6</w:t>
            </w:r>
            <w:r w:rsidRPr="00490860">
              <w:t xml:space="preserve"> – Всероссийский уровень (участие, победитель)</w:t>
            </w:r>
          </w:p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5</w:t>
            </w:r>
            <w:r w:rsidRPr="00490860">
              <w:t xml:space="preserve"> – Лауреаты премий Губернатора ЛО</w:t>
            </w:r>
          </w:p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3-4</w:t>
            </w:r>
            <w:r w:rsidRPr="00490860">
              <w:t xml:space="preserve"> – Региональный уровень (участие, победитель)</w:t>
            </w:r>
          </w:p>
          <w:p w:rsidR="00D31ABF" w:rsidRPr="00490860" w:rsidRDefault="0012459D" w:rsidP="003B107B">
            <w:pPr>
              <w:jc w:val="center"/>
              <w:rPr>
                <w:b/>
              </w:rPr>
            </w:pPr>
            <w:r w:rsidRPr="00490860">
              <w:rPr>
                <w:b/>
              </w:rPr>
              <w:t>1-2</w:t>
            </w:r>
            <w:r w:rsidRPr="00490860">
              <w:t xml:space="preserve"> – Районный уровень (участие, победитель)</w:t>
            </w:r>
          </w:p>
        </w:tc>
      </w:tr>
      <w:tr w:rsidR="00D31ABF" w:rsidRPr="00490860" w:rsidTr="003B107B">
        <w:tc>
          <w:tcPr>
            <w:tcW w:w="648" w:type="dxa"/>
            <w:vAlign w:val="center"/>
          </w:tcPr>
          <w:p w:rsidR="00D31ABF" w:rsidRPr="00490860" w:rsidRDefault="00D31ABF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90860">
              <w:rPr>
                <w:b/>
              </w:rPr>
              <w:t>3</w:t>
            </w:r>
          </w:p>
        </w:tc>
        <w:tc>
          <w:tcPr>
            <w:tcW w:w="5414" w:type="dxa"/>
            <w:gridSpan w:val="2"/>
            <w:vAlign w:val="center"/>
          </w:tcPr>
          <w:p w:rsidR="00D31ABF" w:rsidRDefault="00D31ABF" w:rsidP="003B107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0860">
              <w:rPr>
                <w:b/>
              </w:rPr>
              <w:t xml:space="preserve">Количество и результативность участия </w:t>
            </w:r>
            <w:r w:rsidR="00345E84" w:rsidRPr="00490860">
              <w:rPr>
                <w:b/>
              </w:rPr>
              <w:t>педагогов</w:t>
            </w:r>
            <w:r w:rsidRPr="00490860">
              <w:rPr>
                <w:b/>
              </w:rPr>
              <w:t xml:space="preserve"> в проектно-исследовательской деятельности по нап</w:t>
            </w:r>
            <w:r w:rsidR="00415064">
              <w:rPr>
                <w:b/>
              </w:rPr>
              <w:t>равлению деятельности методиста</w:t>
            </w:r>
          </w:p>
          <w:p w:rsidR="00415064" w:rsidRPr="00490860" w:rsidRDefault="00415064" w:rsidP="003B107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D31ABF" w:rsidRPr="00490860" w:rsidRDefault="00D31ABF" w:rsidP="003B107B">
            <w:pPr>
              <w:pStyle w:val="a3"/>
              <w:spacing w:before="0" w:beforeAutospacing="0" w:after="0" w:afterAutospacing="0"/>
              <w:jc w:val="center"/>
            </w:pPr>
            <w:r w:rsidRPr="00490860">
              <w:t>(Информационные и аналитические материалы)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0</w:t>
            </w:r>
            <w:r w:rsidRPr="00490860">
              <w:t xml:space="preserve"> – не представлено;</w:t>
            </w:r>
          </w:p>
          <w:p w:rsidR="00D31ABF" w:rsidRPr="00490860" w:rsidRDefault="00D31ABF" w:rsidP="003B107B">
            <w:pPr>
              <w:jc w:val="center"/>
            </w:pPr>
            <w:r w:rsidRPr="00490860">
              <w:rPr>
                <w:b/>
              </w:rPr>
              <w:t>1</w:t>
            </w:r>
            <w:r w:rsidRPr="00490860">
              <w:t xml:space="preserve"> – </w:t>
            </w:r>
            <w:r w:rsidR="00074BA1" w:rsidRPr="00490860">
              <w:t xml:space="preserve">отдельные </w:t>
            </w:r>
            <w:r w:rsidR="009D3532" w:rsidRPr="00490860">
              <w:t>педагог</w:t>
            </w:r>
            <w:r w:rsidR="00345E84" w:rsidRPr="00490860">
              <w:t>и</w:t>
            </w:r>
            <w:r w:rsidR="009D3532" w:rsidRPr="00490860">
              <w:t xml:space="preserve"> </w:t>
            </w:r>
            <w:r w:rsidRPr="00490860">
              <w:t>участвуют в проектно-исследовательской деятельности;</w:t>
            </w:r>
          </w:p>
          <w:p w:rsidR="00D31ABF" w:rsidRPr="00490860" w:rsidRDefault="00D31ABF" w:rsidP="003B107B">
            <w:pPr>
              <w:jc w:val="center"/>
            </w:pPr>
            <w:r w:rsidRPr="00490860">
              <w:rPr>
                <w:b/>
              </w:rPr>
              <w:t xml:space="preserve">4 </w:t>
            </w:r>
            <w:r w:rsidR="00F56DD6" w:rsidRPr="00490860">
              <w:rPr>
                <w:b/>
              </w:rPr>
              <w:t xml:space="preserve">- </w:t>
            </w:r>
            <w:r w:rsidR="00F56DD6" w:rsidRPr="00490860">
              <w:t xml:space="preserve">не </w:t>
            </w:r>
            <w:proofErr w:type="gramStart"/>
            <w:r w:rsidR="00F56DD6" w:rsidRPr="00490860">
              <w:t>менее</w:t>
            </w:r>
            <w:r w:rsidR="00F56DD6" w:rsidRPr="00490860">
              <w:rPr>
                <w:b/>
              </w:rPr>
              <w:t xml:space="preserve"> </w:t>
            </w:r>
            <w:r w:rsidR="00074BA1" w:rsidRPr="00490860">
              <w:t xml:space="preserve"> </w:t>
            </w:r>
            <w:r w:rsidR="00F56DD6" w:rsidRPr="00490860">
              <w:t>10</w:t>
            </w:r>
            <w:proofErr w:type="gramEnd"/>
            <w:r w:rsidR="00F56DD6" w:rsidRPr="00490860">
              <w:t xml:space="preserve"> </w:t>
            </w:r>
            <w:r w:rsidR="00074BA1" w:rsidRPr="00490860">
              <w:t xml:space="preserve">% </w:t>
            </w:r>
            <w:r w:rsidR="009D3532" w:rsidRPr="00490860">
              <w:t>педагог</w:t>
            </w:r>
            <w:r w:rsidR="00074BA1" w:rsidRPr="00490860">
              <w:t>ов</w:t>
            </w:r>
            <w:r w:rsidRPr="00490860">
              <w:t xml:space="preserve"> участвуют в проектно-исследовательской деятельности и имеют результаты;</w:t>
            </w:r>
          </w:p>
          <w:p w:rsidR="00D31ABF" w:rsidRPr="00490860" w:rsidRDefault="00D31ABF" w:rsidP="003B107B">
            <w:pPr>
              <w:jc w:val="center"/>
            </w:pPr>
            <w:r w:rsidRPr="00490860">
              <w:rPr>
                <w:b/>
              </w:rPr>
              <w:t>6</w:t>
            </w:r>
            <w:r w:rsidRPr="00490860">
              <w:t xml:space="preserve"> –</w:t>
            </w:r>
            <w:r w:rsidR="00F56DD6" w:rsidRPr="00490860">
              <w:t xml:space="preserve"> не менее </w:t>
            </w:r>
            <w:r w:rsidRPr="00490860">
              <w:t>50</w:t>
            </w:r>
            <w:proofErr w:type="gramStart"/>
            <w:r w:rsidRPr="00490860">
              <w:t xml:space="preserve">% </w:t>
            </w:r>
            <w:r w:rsidR="00345E84" w:rsidRPr="00490860">
              <w:t xml:space="preserve"> педагогов</w:t>
            </w:r>
            <w:proofErr w:type="gramEnd"/>
            <w:r w:rsidRPr="00490860">
              <w:rPr>
                <w:color w:val="FF6600"/>
              </w:rPr>
              <w:t xml:space="preserve"> </w:t>
            </w:r>
            <w:r w:rsidRPr="00490860">
              <w:t>участвуют в проектно-исследовательской деятельности и имеют результаты</w:t>
            </w:r>
          </w:p>
        </w:tc>
      </w:tr>
      <w:tr w:rsidR="00564588" w:rsidRPr="00490860" w:rsidTr="003B107B">
        <w:tc>
          <w:tcPr>
            <w:tcW w:w="15022" w:type="dxa"/>
            <w:gridSpan w:val="5"/>
            <w:vAlign w:val="center"/>
          </w:tcPr>
          <w:p w:rsidR="00564588" w:rsidRPr="00490860" w:rsidRDefault="00837E75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Совершенствование профессиональной деятельности педагогического работника</w:t>
            </w:r>
          </w:p>
        </w:tc>
      </w:tr>
      <w:tr w:rsidR="00D31ABF" w:rsidRPr="00490860" w:rsidTr="003B107B">
        <w:tc>
          <w:tcPr>
            <w:tcW w:w="680" w:type="dxa"/>
            <w:gridSpan w:val="2"/>
            <w:vAlign w:val="center"/>
          </w:tcPr>
          <w:p w:rsidR="00D31ABF" w:rsidRPr="00490860" w:rsidRDefault="003B107B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2" w:type="dxa"/>
            <w:vAlign w:val="center"/>
          </w:tcPr>
          <w:p w:rsidR="00D31ABF" w:rsidRPr="00490860" w:rsidRDefault="00D31ABF" w:rsidP="003B107B">
            <w:pPr>
              <w:pStyle w:val="a3"/>
              <w:jc w:val="center"/>
              <w:rPr>
                <w:b/>
              </w:rPr>
            </w:pPr>
            <w:r w:rsidRPr="00490860">
              <w:rPr>
                <w:b/>
              </w:rPr>
              <w:t xml:space="preserve">Анализ состояния учебно-методической (учебно-тренировочной) и воспитательной работы в учреждении, разработка предложений по </w:t>
            </w:r>
            <w:proofErr w:type="gramStart"/>
            <w:r w:rsidRPr="00490860">
              <w:rPr>
                <w:b/>
              </w:rPr>
              <w:t>повышению  эффективности</w:t>
            </w:r>
            <w:proofErr w:type="gramEnd"/>
          </w:p>
          <w:p w:rsidR="00D31ABF" w:rsidRPr="00490860" w:rsidRDefault="00D31ABF" w:rsidP="003B107B">
            <w:pPr>
              <w:pStyle w:val="a3"/>
              <w:jc w:val="center"/>
            </w:pPr>
            <w:r w:rsidRPr="00490860">
              <w:t>(Анализ (раздел) программы развития учреждения, анализ (раздел) годового плана работы, аналитические справки, аналитические карты посещения занятий, анализ (экспертиза) дополнительных обр</w:t>
            </w:r>
            <w:r w:rsidR="00415064">
              <w:t>азовательных программ, проектов</w:t>
            </w:r>
            <w:r w:rsidRPr="00490860">
              <w:t>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415064" w:rsidRDefault="00ED3B5A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6</w:t>
            </w:r>
            <w:r w:rsidR="00D31ABF" w:rsidRPr="00490860">
              <w:rPr>
                <w:b/>
              </w:rPr>
              <w:t xml:space="preserve"> </w:t>
            </w:r>
            <w:r w:rsidR="00D31ABF" w:rsidRPr="00490860">
              <w:t>– анализ работы представлен по всем направлениям деятельности</w:t>
            </w:r>
            <w:r w:rsidR="00415064">
              <w:t xml:space="preserve"> в полном объеме</w:t>
            </w:r>
          </w:p>
          <w:p w:rsidR="00D31ABF" w:rsidRPr="00490860" w:rsidRDefault="00ED3B5A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3</w:t>
            </w:r>
            <w:r w:rsidR="00D31ABF" w:rsidRPr="00490860">
              <w:rPr>
                <w:b/>
                <w:bCs/>
              </w:rPr>
              <w:t xml:space="preserve"> </w:t>
            </w:r>
            <w:r w:rsidR="00D31ABF" w:rsidRPr="00490860">
              <w:t>-  анализ работы осуществля</w:t>
            </w:r>
            <w:r w:rsidR="00415064">
              <w:t>ется по отдельным направлениям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0</w:t>
            </w:r>
            <w:r w:rsidRPr="00490860">
              <w:t xml:space="preserve"> – анализ не проводится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</w:tr>
      <w:tr w:rsidR="00D31ABF" w:rsidRPr="00490860" w:rsidTr="003B107B">
        <w:tc>
          <w:tcPr>
            <w:tcW w:w="680" w:type="dxa"/>
            <w:gridSpan w:val="2"/>
            <w:vAlign w:val="center"/>
          </w:tcPr>
          <w:p w:rsidR="00D31ABF" w:rsidRPr="00490860" w:rsidRDefault="003B107B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2" w:type="dxa"/>
            <w:vAlign w:val="center"/>
          </w:tcPr>
          <w:p w:rsidR="00D31ABF" w:rsidRPr="00490860" w:rsidRDefault="00D31ABF" w:rsidP="003B107B">
            <w:pPr>
              <w:pStyle w:val="a3"/>
              <w:jc w:val="center"/>
              <w:rPr>
                <w:b/>
              </w:rPr>
            </w:pPr>
            <w:r w:rsidRPr="00490860">
              <w:rPr>
                <w:b/>
              </w:rPr>
              <w:t>П</w:t>
            </w:r>
            <w:r w:rsidR="00415064">
              <w:rPr>
                <w:b/>
              </w:rPr>
              <w:t>ланирование методической работы</w:t>
            </w:r>
          </w:p>
          <w:p w:rsidR="00D31ABF" w:rsidRPr="00490860" w:rsidRDefault="00D31ABF" w:rsidP="003B107B">
            <w:pPr>
              <w:jc w:val="center"/>
            </w:pPr>
            <w:r w:rsidRPr="00490860">
              <w:lastRenderedPageBreak/>
              <w:t>(Планы работы методических объединений, творческих групп)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 xml:space="preserve">0 </w:t>
            </w:r>
            <w:r w:rsidRPr="00490860">
              <w:t xml:space="preserve">– </w:t>
            </w:r>
            <w:r w:rsidR="00415064">
              <w:t>не представлено</w:t>
            </w:r>
          </w:p>
          <w:p w:rsidR="00D31ABF" w:rsidRPr="00490860" w:rsidRDefault="00ED3B5A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3</w:t>
            </w:r>
            <w:r w:rsidR="00D31ABF" w:rsidRPr="00490860">
              <w:t xml:space="preserve"> – планы работы методических </w:t>
            </w:r>
            <w:r w:rsidR="00D31ABF" w:rsidRPr="00490860">
              <w:lastRenderedPageBreak/>
              <w:t xml:space="preserve">объединений </w:t>
            </w:r>
            <w:r w:rsidR="00415064">
              <w:t>имеются</w:t>
            </w:r>
          </w:p>
          <w:p w:rsidR="00D31ABF" w:rsidRPr="00490860" w:rsidRDefault="00ED3B5A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6</w:t>
            </w:r>
            <w:r w:rsidR="00D31ABF" w:rsidRPr="00490860">
              <w:rPr>
                <w:b/>
                <w:bCs/>
              </w:rPr>
              <w:t xml:space="preserve"> </w:t>
            </w:r>
            <w:r w:rsidR="00D31ABF" w:rsidRPr="00490860">
              <w:t>– методическая работа спланирована системно</w:t>
            </w:r>
          </w:p>
        </w:tc>
      </w:tr>
      <w:tr w:rsidR="00D31ABF" w:rsidRPr="00490860" w:rsidTr="003B107B">
        <w:tc>
          <w:tcPr>
            <w:tcW w:w="680" w:type="dxa"/>
            <w:gridSpan w:val="2"/>
            <w:vAlign w:val="center"/>
          </w:tcPr>
          <w:p w:rsidR="00D31ABF" w:rsidRPr="00490860" w:rsidRDefault="003B107B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5382" w:type="dxa"/>
            <w:vAlign w:val="center"/>
          </w:tcPr>
          <w:p w:rsidR="00D31ABF" w:rsidRPr="00490860" w:rsidRDefault="00D31ABF" w:rsidP="003B107B">
            <w:pPr>
              <w:pStyle w:val="a3"/>
              <w:jc w:val="center"/>
              <w:rPr>
                <w:b/>
              </w:rPr>
            </w:pPr>
            <w:r w:rsidRPr="00490860">
              <w:rPr>
                <w:b/>
              </w:rPr>
              <w:t>Организация методической работы: осуществляет проведение мастер - классов, круглых столов, семинаров, конференций, открытых занятий и мероприятий, руководство методическим объединением, рабочими группами, наставничество</w:t>
            </w:r>
          </w:p>
          <w:p w:rsidR="00D31ABF" w:rsidRPr="00490860" w:rsidRDefault="00D31ABF" w:rsidP="003B107B">
            <w:pPr>
              <w:pStyle w:val="a3"/>
              <w:jc w:val="center"/>
            </w:pPr>
            <w:r w:rsidRPr="00490860">
              <w:t>(Документы, подтверждающие проведение методических мероприятий (название мероприятия, дата проведения, форма участия (тема) представления опыта)</w:t>
            </w:r>
          </w:p>
          <w:p w:rsidR="00D31ABF" w:rsidRPr="00490860" w:rsidRDefault="00D31ABF" w:rsidP="003B107B">
            <w:pPr>
              <w:pStyle w:val="a3"/>
              <w:jc w:val="center"/>
            </w:pP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0</w:t>
            </w:r>
            <w:r w:rsidRPr="00490860">
              <w:t xml:space="preserve"> – </w:t>
            </w:r>
            <w:r w:rsidR="00415064">
              <w:t>не представлено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 xml:space="preserve">1 </w:t>
            </w:r>
            <w:r w:rsidRPr="00490860">
              <w:t xml:space="preserve">– работа проводится эпизодически, предпочтение </w:t>
            </w:r>
            <w:proofErr w:type="gramStart"/>
            <w:r w:rsidRPr="00490860">
              <w:t>отдаётся  организации</w:t>
            </w:r>
            <w:proofErr w:type="gramEnd"/>
            <w:r w:rsidRPr="00490860">
              <w:t xml:space="preserve">  маст</w:t>
            </w:r>
            <w:r w:rsidR="00415064">
              <w:t>ер-классов, открытых занятий</w:t>
            </w:r>
          </w:p>
          <w:p w:rsidR="00D31ABF" w:rsidRPr="00490860" w:rsidRDefault="00DB69D6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3</w:t>
            </w:r>
            <w:r w:rsidR="00D31ABF" w:rsidRPr="00490860">
              <w:rPr>
                <w:b/>
                <w:bCs/>
              </w:rPr>
              <w:t xml:space="preserve"> </w:t>
            </w:r>
            <w:r w:rsidR="00D31ABF" w:rsidRPr="00490860">
              <w:t xml:space="preserve">– работа проводится </w:t>
            </w:r>
            <w:proofErr w:type="gramStart"/>
            <w:r w:rsidR="00D31ABF" w:rsidRPr="00490860">
              <w:t>эпизодически,  предпочтение</w:t>
            </w:r>
            <w:proofErr w:type="gramEnd"/>
            <w:r w:rsidR="00D31ABF" w:rsidRPr="00490860">
              <w:t xml:space="preserve"> отдаётся организации  круглых</w:t>
            </w:r>
            <w:r w:rsidR="00415064">
              <w:t xml:space="preserve"> столов, семинаров, конференций</w:t>
            </w:r>
          </w:p>
          <w:p w:rsidR="00D31ABF" w:rsidRPr="00490860" w:rsidRDefault="00DB69D6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5</w:t>
            </w:r>
            <w:r w:rsidR="00D31ABF" w:rsidRPr="00490860">
              <w:t xml:space="preserve"> – работа осуществляется систематически, организована работа методических объединений, творческих групп, использу</w:t>
            </w:r>
            <w:r w:rsidR="00415064">
              <w:t>ются разнообразные формы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6</w:t>
            </w:r>
            <w:r w:rsidRPr="00490860">
              <w:t xml:space="preserve"> – работа осуществляется системно, найдено оптимальное сочетание форм и методов работы в соответствии с разработанным содержанием обучения</w:t>
            </w:r>
          </w:p>
        </w:tc>
      </w:tr>
      <w:tr w:rsidR="00D31ABF" w:rsidRPr="00490860" w:rsidTr="003B107B">
        <w:tc>
          <w:tcPr>
            <w:tcW w:w="680" w:type="dxa"/>
            <w:gridSpan w:val="2"/>
            <w:vAlign w:val="center"/>
          </w:tcPr>
          <w:p w:rsidR="00D31ABF" w:rsidRPr="00490860" w:rsidRDefault="003B107B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2" w:type="dxa"/>
            <w:vAlign w:val="center"/>
          </w:tcPr>
          <w:p w:rsidR="0012459D" w:rsidRPr="00490860" w:rsidRDefault="0012459D" w:rsidP="003B107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0860">
              <w:rPr>
                <w:b/>
              </w:rPr>
              <w:t>Распространение опыта в области повышения качества образования и воспитания.</w:t>
            </w:r>
          </w:p>
          <w:p w:rsidR="00D31ABF" w:rsidRPr="00490860" w:rsidRDefault="00D31ABF" w:rsidP="003B107B">
            <w:pPr>
              <w:pStyle w:val="a3"/>
              <w:spacing w:before="0" w:beforeAutospacing="0" w:after="0" w:afterAutospacing="0"/>
              <w:jc w:val="center"/>
            </w:pPr>
          </w:p>
          <w:p w:rsidR="00D31ABF" w:rsidRPr="00490860" w:rsidRDefault="00D31ABF" w:rsidP="003B107B">
            <w:pPr>
              <w:pStyle w:val="a3"/>
              <w:spacing w:before="0" w:beforeAutospacing="0" w:after="0" w:afterAutospacing="0"/>
              <w:jc w:val="center"/>
            </w:pPr>
            <w:r w:rsidRPr="00490860">
              <w:t xml:space="preserve">(Программы, повестки, </w:t>
            </w:r>
            <w:proofErr w:type="gramStart"/>
            <w:r w:rsidRPr="00490860">
              <w:t>планы  мастер</w:t>
            </w:r>
            <w:proofErr w:type="gramEnd"/>
            <w:r w:rsidRPr="00490860">
              <w:t>-классов, открытых занятий, конференций, семинаров, приказы, приглашения, благодарности</w:t>
            </w:r>
            <w:r w:rsidR="0012459D" w:rsidRPr="00490860">
              <w:t>, публикации</w:t>
            </w:r>
            <w:r w:rsidRPr="00490860">
              <w:t xml:space="preserve"> или  др. документы, подтверждающие участие</w:t>
            </w:r>
            <w:r w:rsidR="0012459D" w:rsidRPr="00490860">
              <w:t xml:space="preserve"> и Проведение открытых занятий, мастер-классов, участие в проведении круглых столов, семинаров, конференций и др.)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ED3B5A" w:rsidRPr="00490860" w:rsidRDefault="00ED3B5A" w:rsidP="003B107B">
            <w:pPr>
              <w:pStyle w:val="a3"/>
              <w:spacing w:before="0" w:beforeAutospacing="0" w:after="0" w:afterAutospacing="0"/>
              <w:jc w:val="center"/>
            </w:pPr>
            <w:r w:rsidRPr="00490860">
              <w:rPr>
                <w:b/>
              </w:rPr>
              <w:t xml:space="preserve">0 - </w:t>
            </w:r>
            <w:r w:rsidRPr="00490860">
              <w:t>опыт не представлен.</w:t>
            </w:r>
          </w:p>
          <w:p w:rsidR="0012459D" w:rsidRPr="00490860" w:rsidRDefault="0012459D" w:rsidP="003B107B">
            <w:pPr>
              <w:pStyle w:val="a3"/>
              <w:spacing w:before="0" w:beforeAutospacing="0" w:after="0" w:afterAutospacing="0"/>
              <w:jc w:val="center"/>
            </w:pPr>
            <w:r w:rsidRPr="00490860">
              <w:rPr>
                <w:b/>
              </w:rPr>
              <w:t xml:space="preserve">1 </w:t>
            </w:r>
            <w:r w:rsidRPr="00490860">
              <w:t>- на уровне учреждения и муниципальном уровнях;</w:t>
            </w:r>
          </w:p>
          <w:p w:rsidR="0012459D" w:rsidRPr="00490860" w:rsidRDefault="0012459D" w:rsidP="003B107B">
            <w:pPr>
              <w:pStyle w:val="a3"/>
              <w:spacing w:before="0" w:beforeAutospacing="0" w:after="0" w:afterAutospacing="0"/>
              <w:jc w:val="center"/>
            </w:pPr>
            <w:r w:rsidRPr="00490860">
              <w:rPr>
                <w:b/>
              </w:rPr>
              <w:t>2</w:t>
            </w:r>
            <w:r w:rsidRPr="00490860">
              <w:t xml:space="preserve"> – на региональном уровне</w:t>
            </w:r>
          </w:p>
          <w:p w:rsidR="0012459D" w:rsidRPr="00490860" w:rsidRDefault="0012459D" w:rsidP="003B107B">
            <w:pPr>
              <w:pStyle w:val="a3"/>
              <w:spacing w:before="0" w:beforeAutospacing="0" w:after="0" w:afterAutospacing="0"/>
              <w:jc w:val="center"/>
            </w:pPr>
            <w:r w:rsidRPr="00490860">
              <w:rPr>
                <w:b/>
              </w:rPr>
              <w:t>3</w:t>
            </w:r>
            <w:r w:rsidRPr="00490860">
              <w:t xml:space="preserve"> – на всероссийском уровне</w:t>
            </w:r>
          </w:p>
          <w:p w:rsidR="00D31ABF" w:rsidRPr="00490860" w:rsidRDefault="00D31ABF" w:rsidP="003B107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31ABF" w:rsidRPr="00490860" w:rsidTr="003B107B">
        <w:tc>
          <w:tcPr>
            <w:tcW w:w="680" w:type="dxa"/>
            <w:gridSpan w:val="2"/>
            <w:vAlign w:val="center"/>
          </w:tcPr>
          <w:p w:rsidR="00D31ABF" w:rsidRPr="00490860" w:rsidRDefault="003B107B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2" w:type="dxa"/>
            <w:vAlign w:val="center"/>
          </w:tcPr>
          <w:p w:rsidR="00415064" w:rsidRDefault="00D31ABF" w:rsidP="003B107B">
            <w:pPr>
              <w:pStyle w:val="a3"/>
              <w:jc w:val="center"/>
              <w:rPr>
                <w:b/>
              </w:rPr>
            </w:pPr>
            <w:r w:rsidRPr="00490860">
              <w:rPr>
                <w:b/>
              </w:rPr>
              <w:t>Наличие разработанных критериев и диагностических материалов для определения результатов и качества образовательного (воспитательного) процесса.</w:t>
            </w:r>
          </w:p>
          <w:p w:rsidR="00D31ABF" w:rsidRPr="00490860" w:rsidRDefault="00D31ABF" w:rsidP="003B107B">
            <w:pPr>
              <w:pStyle w:val="a3"/>
              <w:jc w:val="center"/>
            </w:pPr>
            <w:r w:rsidRPr="00490860">
              <w:t>(Перечень критериев и диагностических материалов)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0</w:t>
            </w:r>
            <w:r w:rsidR="00415064">
              <w:rPr>
                <w:b/>
              </w:rPr>
              <w:t xml:space="preserve"> </w:t>
            </w:r>
            <w:r w:rsidRPr="00490860">
              <w:t>- не представлено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1</w:t>
            </w:r>
            <w:r w:rsidRPr="00490860">
              <w:t>- используются в УДОД методической службой и администрацией</w:t>
            </w:r>
          </w:p>
          <w:p w:rsidR="00D31ABF" w:rsidRPr="00490860" w:rsidRDefault="00C27CE6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2</w:t>
            </w:r>
            <w:r w:rsidR="00D31ABF" w:rsidRPr="00490860">
              <w:t>- используются в других УДОД области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  <w:p w:rsidR="00D31ABF" w:rsidRPr="00490860" w:rsidRDefault="00D31ABF" w:rsidP="003B107B">
            <w:pPr>
              <w:jc w:val="center"/>
              <w:rPr>
                <w:b/>
              </w:rPr>
            </w:pPr>
          </w:p>
        </w:tc>
      </w:tr>
      <w:tr w:rsidR="00D31ABF" w:rsidRPr="00490860" w:rsidTr="003B107B">
        <w:tc>
          <w:tcPr>
            <w:tcW w:w="680" w:type="dxa"/>
            <w:gridSpan w:val="2"/>
            <w:vAlign w:val="center"/>
          </w:tcPr>
          <w:p w:rsidR="00D31ABF" w:rsidRPr="00490860" w:rsidRDefault="003B107B" w:rsidP="003B107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382" w:type="dxa"/>
            <w:vAlign w:val="center"/>
          </w:tcPr>
          <w:p w:rsidR="00D31ABF" w:rsidRDefault="00D31ABF" w:rsidP="003B107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0860">
              <w:rPr>
                <w:b/>
              </w:rPr>
              <w:t>Владение современными образовательными технологиями, в том числе и информационными, и методиками</w:t>
            </w:r>
          </w:p>
          <w:p w:rsidR="00415064" w:rsidRPr="00490860" w:rsidRDefault="00415064" w:rsidP="003B107B">
            <w:pPr>
              <w:pStyle w:val="a3"/>
              <w:spacing w:before="0" w:beforeAutospacing="0" w:after="0" w:afterAutospacing="0"/>
              <w:jc w:val="center"/>
              <w:rPr>
                <w:color w:val="FF6600"/>
              </w:rPr>
            </w:pPr>
          </w:p>
          <w:p w:rsidR="00D31ABF" w:rsidRPr="00490860" w:rsidRDefault="00D31ABF" w:rsidP="003B107B">
            <w:pPr>
              <w:jc w:val="center"/>
            </w:pPr>
            <w:r w:rsidRPr="00490860">
              <w:t>(Документ об обучении, приказы, материалы, подтверждающие использование современных образовательных технологий в профессиональной деятельности)</w:t>
            </w:r>
          </w:p>
        </w:tc>
        <w:tc>
          <w:tcPr>
            <w:tcW w:w="4394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center"/>
            </w:pPr>
          </w:p>
        </w:tc>
        <w:tc>
          <w:tcPr>
            <w:tcW w:w="4566" w:type="dxa"/>
            <w:vAlign w:val="center"/>
          </w:tcPr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</w:rPr>
              <w:t>0</w:t>
            </w:r>
            <w:r w:rsidR="00415064">
              <w:t xml:space="preserve"> – Не знает и не применяет</w:t>
            </w:r>
          </w:p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>1</w:t>
            </w:r>
            <w:r w:rsidRPr="00490860">
              <w:t xml:space="preserve"> - Теоретически изуч</w:t>
            </w:r>
            <w:r w:rsidR="00415064">
              <w:t>ил, но не применяет на практике</w:t>
            </w:r>
          </w:p>
          <w:p w:rsidR="0012459D" w:rsidRPr="00490860" w:rsidRDefault="0012459D" w:rsidP="003B107B">
            <w:pPr>
              <w:tabs>
                <w:tab w:val="left" w:pos="915"/>
              </w:tabs>
              <w:jc w:val="center"/>
            </w:pPr>
            <w:r w:rsidRPr="00490860">
              <w:rPr>
                <w:b/>
                <w:bCs/>
              </w:rPr>
              <w:t xml:space="preserve">2 </w:t>
            </w:r>
            <w:r w:rsidRPr="00490860">
              <w:t>– Периодически использует различные образовательные технологии: проектные, и</w:t>
            </w:r>
            <w:r w:rsidR="00415064">
              <w:t>сследовательские, информационно-</w:t>
            </w:r>
            <w:r w:rsidRPr="00490860">
              <w:t>коммуникационные технологии и др.</w:t>
            </w:r>
          </w:p>
          <w:p w:rsidR="00D31ABF" w:rsidRPr="00490860" w:rsidRDefault="0012459D" w:rsidP="003B107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90860">
              <w:rPr>
                <w:b/>
                <w:bCs/>
              </w:rPr>
              <w:t xml:space="preserve">3 </w:t>
            </w:r>
            <w:r w:rsidRPr="00490860">
              <w:t>– Систематически использует современные образовательные технологии (проектные, исследовательские, информационно – коммуникационные технологии и др.)</w:t>
            </w:r>
          </w:p>
        </w:tc>
      </w:tr>
      <w:tr w:rsidR="00D31ABF" w:rsidRPr="00490860" w:rsidTr="003B107B">
        <w:tc>
          <w:tcPr>
            <w:tcW w:w="10456" w:type="dxa"/>
            <w:gridSpan w:val="4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jc w:val="right"/>
            </w:pPr>
            <w:r w:rsidRPr="00490860">
              <w:t>ИТОГО: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right"/>
            </w:pPr>
            <w:r w:rsidRPr="00490860">
              <w:t>На высшую квалифик</w:t>
            </w:r>
            <w:r w:rsidR="00FB6E89" w:rsidRPr="00490860">
              <w:t xml:space="preserve">ационную категорию – от </w:t>
            </w:r>
            <w:r w:rsidR="00FB6E89" w:rsidRPr="00490860">
              <w:rPr>
                <w:b/>
                <w:bCs/>
              </w:rPr>
              <w:t xml:space="preserve">42 </w:t>
            </w:r>
            <w:r w:rsidR="00883F5E" w:rsidRPr="00490860">
              <w:t>баллов</w:t>
            </w:r>
          </w:p>
          <w:p w:rsidR="00D31ABF" w:rsidRPr="00490860" w:rsidRDefault="00D31ABF" w:rsidP="003B107B">
            <w:pPr>
              <w:tabs>
                <w:tab w:val="left" w:pos="915"/>
              </w:tabs>
              <w:jc w:val="right"/>
            </w:pPr>
            <w:r w:rsidRPr="00490860">
              <w:t>На первую кв</w:t>
            </w:r>
            <w:r w:rsidR="00FB6E89" w:rsidRPr="00490860">
              <w:t xml:space="preserve">алификационную категорию – от </w:t>
            </w:r>
            <w:proofErr w:type="gramStart"/>
            <w:r w:rsidR="00DB69D6" w:rsidRPr="00490860">
              <w:rPr>
                <w:b/>
                <w:bCs/>
              </w:rPr>
              <w:t>30</w:t>
            </w:r>
            <w:r w:rsidRPr="00490860">
              <w:t xml:space="preserve">  </w:t>
            </w:r>
            <w:r w:rsidR="00883F5E" w:rsidRPr="00490860">
              <w:t>баллов</w:t>
            </w:r>
            <w:proofErr w:type="gramEnd"/>
          </w:p>
        </w:tc>
        <w:tc>
          <w:tcPr>
            <w:tcW w:w="4566" w:type="dxa"/>
            <w:vAlign w:val="center"/>
          </w:tcPr>
          <w:p w:rsidR="00D31ABF" w:rsidRPr="00490860" w:rsidRDefault="00D31ABF" w:rsidP="003B107B">
            <w:pPr>
              <w:tabs>
                <w:tab w:val="left" w:pos="915"/>
              </w:tabs>
              <w:spacing w:line="360" w:lineRule="auto"/>
              <w:jc w:val="center"/>
            </w:pPr>
          </w:p>
        </w:tc>
      </w:tr>
    </w:tbl>
    <w:p w:rsidR="00564588" w:rsidRPr="0053180A" w:rsidRDefault="00564588" w:rsidP="00564588">
      <w:pPr>
        <w:tabs>
          <w:tab w:val="left" w:pos="915"/>
        </w:tabs>
      </w:pPr>
    </w:p>
    <w:p w:rsidR="00564588" w:rsidRPr="0053180A" w:rsidRDefault="00564588" w:rsidP="00564588">
      <w:proofErr w:type="gramStart"/>
      <w:r w:rsidRPr="00A46F51">
        <w:rPr>
          <w:b/>
        </w:rPr>
        <w:t>Вывод:</w:t>
      </w:r>
      <w:r w:rsidR="00415064">
        <w:t xml:space="preserve">  уровень</w:t>
      </w:r>
      <w:proofErr w:type="gramEnd"/>
      <w:r w:rsidR="00415064">
        <w:t xml:space="preserve"> квалификации (</w:t>
      </w:r>
      <w:r w:rsidRPr="0053180A">
        <w:t>Ф.И.О.)________________________________________________________________________________</w:t>
      </w:r>
    </w:p>
    <w:p w:rsidR="00564588" w:rsidRPr="0053180A" w:rsidRDefault="00564588" w:rsidP="00564588">
      <w:r w:rsidRPr="0053180A">
        <w:t>по должности_____________________________________________соответствует / не соответствует (нужное подчеркнуть)</w:t>
      </w:r>
    </w:p>
    <w:p w:rsidR="00564588" w:rsidRPr="0053180A" w:rsidRDefault="00564588" w:rsidP="00564588">
      <w:r w:rsidRPr="0053180A">
        <w:t>требованиям, предъявляемым к ___________________________квалификационной категории</w:t>
      </w:r>
    </w:p>
    <w:p w:rsidR="00564588" w:rsidRPr="0053180A" w:rsidRDefault="00564588" w:rsidP="00564588"/>
    <w:p w:rsidR="00564588" w:rsidRPr="0053180A" w:rsidRDefault="00564588" w:rsidP="00564588">
      <w:r w:rsidRPr="0053180A">
        <w:t>Руководитель экспертной группы:</w:t>
      </w:r>
    </w:p>
    <w:p w:rsidR="00564588" w:rsidRPr="0053180A" w:rsidRDefault="00564588" w:rsidP="00564588">
      <w:r w:rsidRPr="0053180A">
        <w:t>«______»_____________20___г.</w:t>
      </w:r>
    </w:p>
    <w:p w:rsidR="00564588" w:rsidRPr="0053180A" w:rsidRDefault="00564588" w:rsidP="00564588">
      <w:r w:rsidRPr="0053180A">
        <w:t>______________/____________________________/</w:t>
      </w:r>
    </w:p>
    <w:p w:rsidR="00564588" w:rsidRPr="0053180A" w:rsidRDefault="00564588" w:rsidP="00564588">
      <w:r w:rsidRPr="0053180A">
        <w:tab/>
        <w:t>(подпись)</w:t>
      </w:r>
      <w:r w:rsidRPr="0053180A">
        <w:tab/>
      </w:r>
      <w:r w:rsidRPr="0053180A">
        <w:tab/>
      </w:r>
      <w:proofErr w:type="gramStart"/>
      <w:r w:rsidRPr="0053180A">
        <w:tab/>
        <w:t>(</w:t>
      </w:r>
      <w:proofErr w:type="gramEnd"/>
      <w:r w:rsidRPr="0053180A">
        <w:t>расшифровка подписи)</w:t>
      </w:r>
    </w:p>
    <w:p w:rsidR="00564588" w:rsidRPr="0053180A" w:rsidRDefault="00564588" w:rsidP="00564588">
      <w:r w:rsidRPr="0053180A">
        <w:t>Члены экспертной группы:</w:t>
      </w:r>
    </w:p>
    <w:p w:rsidR="00564588" w:rsidRPr="0053180A" w:rsidRDefault="00564588" w:rsidP="00564588">
      <w:r w:rsidRPr="0053180A">
        <w:t>«______»_____________20___г.</w:t>
      </w:r>
    </w:p>
    <w:p w:rsidR="00564588" w:rsidRPr="0053180A" w:rsidRDefault="00564588" w:rsidP="00564588">
      <w:r w:rsidRPr="0053180A">
        <w:t>__________________/____________________________/</w:t>
      </w:r>
    </w:p>
    <w:p w:rsidR="00564588" w:rsidRPr="0053180A" w:rsidRDefault="00564588" w:rsidP="00564588">
      <w:r w:rsidRPr="0053180A">
        <w:t>«______»_____________20___г.</w:t>
      </w:r>
    </w:p>
    <w:p w:rsidR="00564588" w:rsidRPr="0053180A" w:rsidRDefault="00564588" w:rsidP="00564588">
      <w:r w:rsidRPr="0053180A">
        <w:t>___________________/____________________________/</w:t>
      </w:r>
    </w:p>
    <w:p w:rsidR="00564588" w:rsidRPr="0053180A" w:rsidRDefault="00564588" w:rsidP="00564588">
      <w:r w:rsidRPr="0053180A">
        <w:tab/>
        <w:t>(подпись)</w:t>
      </w:r>
      <w:r w:rsidRPr="0053180A">
        <w:tab/>
      </w:r>
      <w:r w:rsidRPr="0053180A">
        <w:tab/>
      </w:r>
      <w:proofErr w:type="gramStart"/>
      <w:r w:rsidRPr="0053180A">
        <w:tab/>
        <w:t>(</w:t>
      </w:r>
      <w:proofErr w:type="gramEnd"/>
      <w:r w:rsidRPr="0053180A">
        <w:t>расшифровка подписи)</w:t>
      </w:r>
    </w:p>
    <w:p w:rsidR="00564588" w:rsidRPr="0053180A" w:rsidRDefault="00564588" w:rsidP="00564588">
      <w:r w:rsidRPr="0053180A">
        <w:t>С результатами экспертизы профессиональной деятельности ознакомлен(а)</w:t>
      </w:r>
    </w:p>
    <w:p w:rsidR="00564588" w:rsidRPr="0053180A" w:rsidRDefault="00564588" w:rsidP="00564588">
      <w:r w:rsidRPr="0053180A">
        <w:t>«______»_____________20___г.</w:t>
      </w:r>
    </w:p>
    <w:p w:rsidR="00564588" w:rsidRPr="0053180A" w:rsidRDefault="00564588" w:rsidP="00564588">
      <w:r w:rsidRPr="0053180A">
        <w:t>_________________________/___________________________/</w:t>
      </w:r>
    </w:p>
    <w:p w:rsidR="00256FA7" w:rsidRPr="0053180A" w:rsidRDefault="00564588">
      <w:r w:rsidRPr="0053180A">
        <w:t xml:space="preserve">(подпись педагогического </w:t>
      </w:r>
      <w:proofErr w:type="gramStart"/>
      <w:r w:rsidRPr="0053180A">
        <w:t>работника)</w:t>
      </w:r>
      <w:r w:rsidRPr="0053180A">
        <w:tab/>
      </w:r>
      <w:proofErr w:type="gramEnd"/>
      <w:r w:rsidRPr="0053180A">
        <w:t>(расшифровка подписи)</w:t>
      </w:r>
    </w:p>
    <w:sectPr w:rsidR="00256FA7" w:rsidRPr="0053180A" w:rsidSect="00A46F51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88"/>
    <w:rsid w:val="000331B3"/>
    <w:rsid w:val="00074BA1"/>
    <w:rsid w:val="000D0C60"/>
    <w:rsid w:val="000D3C1B"/>
    <w:rsid w:val="000E3722"/>
    <w:rsid w:val="000F41FE"/>
    <w:rsid w:val="0012459D"/>
    <w:rsid w:val="0017353B"/>
    <w:rsid w:val="001B7D9D"/>
    <w:rsid w:val="00221220"/>
    <w:rsid w:val="00225347"/>
    <w:rsid w:val="00256FA7"/>
    <w:rsid w:val="002F4617"/>
    <w:rsid w:val="002F5051"/>
    <w:rsid w:val="003115C8"/>
    <w:rsid w:val="00312607"/>
    <w:rsid w:val="00345E84"/>
    <w:rsid w:val="00385A95"/>
    <w:rsid w:val="003B107B"/>
    <w:rsid w:val="00415064"/>
    <w:rsid w:val="00482066"/>
    <w:rsid w:val="00490860"/>
    <w:rsid w:val="004E5AF5"/>
    <w:rsid w:val="0053180A"/>
    <w:rsid w:val="0055744C"/>
    <w:rsid w:val="00564588"/>
    <w:rsid w:val="005900E9"/>
    <w:rsid w:val="0071384A"/>
    <w:rsid w:val="007529B1"/>
    <w:rsid w:val="007845E5"/>
    <w:rsid w:val="00837E75"/>
    <w:rsid w:val="008476A4"/>
    <w:rsid w:val="00867581"/>
    <w:rsid w:val="00883F5E"/>
    <w:rsid w:val="008D3949"/>
    <w:rsid w:val="0099636D"/>
    <w:rsid w:val="009D3532"/>
    <w:rsid w:val="00A46F51"/>
    <w:rsid w:val="00A522A2"/>
    <w:rsid w:val="00A625EF"/>
    <w:rsid w:val="00B1007D"/>
    <w:rsid w:val="00B258E2"/>
    <w:rsid w:val="00C27CE6"/>
    <w:rsid w:val="00C33051"/>
    <w:rsid w:val="00C8189C"/>
    <w:rsid w:val="00C976DA"/>
    <w:rsid w:val="00CD46BD"/>
    <w:rsid w:val="00CE1909"/>
    <w:rsid w:val="00D31ABF"/>
    <w:rsid w:val="00D32775"/>
    <w:rsid w:val="00DB69D6"/>
    <w:rsid w:val="00DE56FE"/>
    <w:rsid w:val="00E806DB"/>
    <w:rsid w:val="00ED3B5A"/>
    <w:rsid w:val="00F56DD6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E481-71C4-4A8E-AAF5-25A693C4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564588"/>
    <w:pPr>
      <w:spacing w:before="100" w:beforeAutospacing="1" w:after="100" w:afterAutospacing="1"/>
    </w:pPr>
  </w:style>
  <w:style w:type="character" w:styleId="a4">
    <w:name w:val="Strong"/>
    <w:qFormat/>
    <w:rsid w:val="00564588"/>
    <w:rPr>
      <w:b/>
      <w:bCs/>
    </w:rPr>
  </w:style>
  <w:style w:type="paragraph" w:styleId="a5">
    <w:name w:val="Balloon Text"/>
    <w:basedOn w:val="a"/>
    <w:semiHidden/>
    <w:rsid w:val="0017353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2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</dc:creator>
  <cp:keywords/>
  <cp:lastModifiedBy>RePack by Diakov</cp:lastModifiedBy>
  <cp:revision>2</cp:revision>
  <cp:lastPrinted>2019-10-16T12:18:00Z</cp:lastPrinted>
  <dcterms:created xsi:type="dcterms:W3CDTF">2024-03-20T08:26:00Z</dcterms:created>
  <dcterms:modified xsi:type="dcterms:W3CDTF">2024-03-20T08:26:00Z</dcterms:modified>
</cp:coreProperties>
</file>